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F9E" w:rsidRDefault="008F49C8">
      <w:pPr>
        <w:pStyle w:val="Naslov7"/>
        <w:rPr>
          <w:sz w:val="36"/>
          <w:szCs w:val="36"/>
        </w:rPr>
      </w:pPr>
      <w:r w:rsidRPr="008F49C8">
        <w:rPr>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 o:spid="_x0000_i1025" type="#_x0000_t75" alt="zavod_zastava1" style="width:69pt;height:146.25pt;visibility:visible">
            <v:imagedata r:id="rId7" o:title=""/>
          </v:shape>
        </w:pict>
      </w:r>
    </w:p>
    <w:p w:rsidR="00DD6F9E" w:rsidRPr="00863E7F" w:rsidRDefault="00DD6F9E" w:rsidP="00863E7F"/>
    <w:p w:rsidR="00DD6F9E" w:rsidRPr="00A413BA" w:rsidRDefault="00DD6F9E">
      <w:pPr>
        <w:pStyle w:val="Naslov7"/>
        <w:rPr>
          <w:sz w:val="36"/>
          <w:szCs w:val="36"/>
        </w:rPr>
      </w:pPr>
      <w:r>
        <w:rPr>
          <w:sz w:val="36"/>
          <w:szCs w:val="36"/>
        </w:rPr>
        <w:t>ZAVOD ZA ŠPORT JESENICE</w:t>
      </w:r>
    </w:p>
    <w:p w:rsidR="00DD6F9E" w:rsidRPr="00A413BA" w:rsidRDefault="00DD6F9E">
      <w:pPr>
        <w:pStyle w:val="Naslov7"/>
        <w:rPr>
          <w:sz w:val="36"/>
          <w:szCs w:val="36"/>
        </w:rPr>
      </w:pPr>
    </w:p>
    <w:p w:rsidR="00DD6F9E" w:rsidRPr="00A413BA" w:rsidRDefault="00DD6F9E" w:rsidP="00E93622">
      <w:pPr>
        <w:pStyle w:val="Naslov7"/>
        <w:rPr>
          <w:sz w:val="32"/>
          <w:szCs w:val="32"/>
        </w:rPr>
      </w:pPr>
      <w:r w:rsidRPr="00A413BA">
        <w:rPr>
          <w:sz w:val="32"/>
          <w:szCs w:val="32"/>
        </w:rPr>
        <w:t xml:space="preserve">RAZPISNA DOKUMENTACIJA </w:t>
      </w:r>
    </w:p>
    <w:p w:rsidR="00DD6F9E" w:rsidRPr="00A413BA" w:rsidRDefault="00DD6F9E">
      <w:pPr>
        <w:jc w:val="center"/>
        <w:rPr>
          <w:b/>
          <w:sz w:val="32"/>
          <w:szCs w:val="32"/>
        </w:rPr>
      </w:pPr>
    </w:p>
    <w:p w:rsidR="00DD6F9E" w:rsidRPr="00A413BA" w:rsidRDefault="00DD6F9E">
      <w:pPr>
        <w:jc w:val="center"/>
        <w:rPr>
          <w:b/>
          <w:sz w:val="32"/>
          <w:szCs w:val="32"/>
        </w:rPr>
      </w:pPr>
    </w:p>
    <w:p w:rsidR="00DD6F9E" w:rsidRPr="00A413BA" w:rsidRDefault="00DD6F9E">
      <w:pPr>
        <w:jc w:val="center"/>
        <w:rPr>
          <w:b/>
          <w:sz w:val="32"/>
          <w:szCs w:val="32"/>
        </w:rPr>
      </w:pPr>
    </w:p>
    <w:p w:rsidR="00DD6F9E" w:rsidRPr="00A413BA" w:rsidRDefault="00DD6F9E">
      <w:pPr>
        <w:jc w:val="center"/>
        <w:rPr>
          <w:b/>
          <w:sz w:val="32"/>
          <w:szCs w:val="32"/>
        </w:rPr>
      </w:pPr>
    </w:p>
    <w:p w:rsidR="00DD6F9E" w:rsidRPr="00A413BA" w:rsidRDefault="00DD6F9E">
      <w:pPr>
        <w:jc w:val="center"/>
        <w:rPr>
          <w:b/>
          <w:sz w:val="32"/>
          <w:szCs w:val="32"/>
        </w:rPr>
      </w:pPr>
    </w:p>
    <w:p w:rsidR="00DD6F9E" w:rsidRPr="0058610E" w:rsidRDefault="00DD6F9E" w:rsidP="0058610E">
      <w:pPr>
        <w:jc w:val="center"/>
        <w:rPr>
          <w:b/>
          <w:sz w:val="40"/>
          <w:szCs w:val="40"/>
        </w:rPr>
      </w:pPr>
      <w:r w:rsidRPr="0058610E">
        <w:rPr>
          <w:b/>
          <w:sz w:val="40"/>
          <w:szCs w:val="40"/>
        </w:rPr>
        <w:t>Javno zbiranje ponudb</w:t>
      </w:r>
    </w:p>
    <w:p w:rsidR="00DD6F9E" w:rsidRPr="0058610E" w:rsidRDefault="00DD6F9E" w:rsidP="0058610E">
      <w:pPr>
        <w:jc w:val="center"/>
        <w:rPr>
          <w:b/>
          <w:sz w:val="40"/>
          <w:szCs w:val="40"/>
        </w:rPr>
      </w:pPr>
      <w:r w:rsidRPr="0058610E">
        <w:rPr>
          <w:b/>
          <w:sz w:val="40"/>
          <w:szCs w:val="40"/>
        </w:rPr>
        <w:t>za oddajo v najem prostora v Muzeju na prostem</w:t>
      </w:r>
    </w:p>
    <w:p w:rsidR="00DD6F9E" w:rsidRPr="0058610E" w:rsidRDefault="00DD6F9E" w:rsidP="0058610E">
      <w:pPr>
        <w:jc w:val="center"/>
        <w:rPr>
          <w:b/>
          <w:sz w:val="40"/>
          <w:szCs w:val="40"/>
        </w:rPr>
      </w:pPr>
      <w:r w:rsidRPr="0058610E">
        <w:rPr>
          <w:b/>
          <w:sz w:val="40"/>
          <w:szCs w:val="40"/>
        </w:rPr>
        <w:t>na Stari Savi</w:t>
      </w:r>
    </w:p>
    <w:p w:rsidR="00DD6F9E" w:rsidRDefault="00DD6F9E" w:rsidP="0058610E">
      <w:pPr>
        <w:jc w:val="center"/>
        <w:rPr>
          <w:b/>
          <w:sz w:val="40"/>
          <w:szCs w:val="40"/>
        </w:rPr>
      </w:pPr>
      <w:r w:rsidRPr="0058610E">
        <w:rPr>
          <w:b/>
          <w:sz w:val="40"/>
          <w:szCs w:val="40"/>
        </w:rPr>
        <w:t xml:space="preserve">za izvedbo gostinskih storitev v času </w:t>
      </w:r>
    </w:p>
    <w:p w:rsidR="00DD6F9E" w:rsidRPr="00E75943" w:rsidRDefault="00DD6F9E" w:rsidP="0058610E">
      <w:pPr>
        <w:jc w:val="center"/>
        <w:rPr>
          <w:b/>
        </w:rPr>
      </w:pPr>
      <w:r w:rsidRPr="0058610E">
        <w:rPr>
          <w:b/>
          <w:sz w:val="40"/>
          <w:szCs w:val="40"/>
        </w:rPr>
        <w:t>od 3. 9. 2013 do 9. 9. 2013</w:t>
      </w:r>
    </w:p>
    <w:p w:rsidR="00DD6F9E" w:rsidRPr="00A413BA" w:rsidRDefault="00DD6F9E">
      <w:pPr>
        <w:rPr>
          <w:sz w:val="32"/>
          <w:szCs w:val="32"/>
        </w:rPr>
      </w:pPr>
    </w:p>
    <w:p w:rsidR="00DD6F9E" w:rsidRPr="00A413BA" w:rsidRDefault="00DD6F9E">
      <w:pPr>
        <w:rPr>
          <w:sz w:val="32"/>
          <w:szCs w:val="32"/>
        </w:rPr>
      </w:pPr>
    </w:p>
    <w:p w:rsidR="00DD6F9E" w:rsidRPr="00A413BA" w:rsidRDefault="00DD6F9E">
      <w:pPr>
        <w:rPr>
          <w:sz w:val="32"/>
          <w:szCs w:val="32"/>
        </w:rPr>
      </w:pPr>
    </w:p>
    <w:p w:rsidR="00DD6F9E" w:rsidRPr="00A413BA" w:rsidRDefault="00DD6F9E" w:rsidP="006E6EC2">
      <w:pPr>
        <w:jc w:val="center"/>
        <w:rPr>
          <w:sz w:val="32"/>
          <w:szCs w:val="32"/>
        </w:rPr>
      </w:pPr>
      <w:r w:rsidRPr="00A413BA">
        <w:rPr>
          <w:b/>
          <w:sz w:val="32"/>
          <w:szCs w:val="32"/>
        </w:rPr>
        <w:tab/>
      </w:r>
      <w:r w:rsidRPr="00A413BA">
        <w:rPr>
          <w:b/>
          <w:sz w:val="32"/>
          <w:szCs w:val="32"/>
        </w:rPr>
        <w:tab/>
      </w:r>
      <w:r w:rsidRPr="00A413BA">
        <w:rPr>
          <w:b/>
          <w:sz w:val="32"/>
          <w:szCs w:val="32"/>
        </w:rPr>
        <w:tab/>
      </w:r>
      <w:r w:rsidRPr="00A413BA">
        <w:rPr>
          <w:b/>
          <w:sz w:val="32"/>
          <w:szCs w:val="32"/>
        </w:rPr>
        <w:tab/>
      </w:r>
      <w:r w:rsidRPr="00A413BA">
        <w:rPr>
          <w:b/>
          <w:sz w:val="32"/>
          <w:szCs w:val="32"/>
        </w:rPr>
        <w:tab/>
      </w:r>
      <w:r w:rsidRPr="00A413BA">
        <w:rPr>
          <w:b/>
          <w:sz w:val="32"/>
          <w:szCs w:val="32"/>
        </w:rPr>
        <w:tab/>
      </w:r>
      <w:r w:rsidRPr="00A413BA">
        <w:rPr>
          <w:b/>
          <w:sz w:val="32"/>
          <w:szCs w:val="32"/>
        </w:rPr>
        <w:tab/>
      </w:r>
    </w:p>
    <w:p w:rsidR="00DD6F9E" w:rsidRPr="00A413BA" w:rsidRDefault="00DD6F9E" w:rsidP="006E6EC2">
      <w:pPr>
        <w:jc w:val="center"/>
        <w:rPr>
          <w:sz w:val="32"/>
          <w:szCs w:val="32"/>
        </w:rPr>
      </w:pPr>
    </w:p>
    <w:p w:rsidR="00DD6F9E" w:rsidRPr="00A413BA" w:rsidRDefault="00DD6F9E" w:rsidP="006E6EC2">
      <w:pPr>
        <w:jc w:val="center"/>
        <w:rPr>
          <w:sz w:val="32"/>
          <w:szCs w:val="32"/>
        </w:rPr>
      </w:pPr>
    </w:p>
    <w:p w:rsidR="00DD6F9E" w:rsidRPr="00A413BA" w:rsidRDefault="00DD6F9E">
      <w:pPr>
        <w:pStyle w:val="Noga"/>
        <w:tabs>
          <w:tab w:val="clear" w:pos="4252"/>
          <w:tab w:val="clear" w:pos="8504"/>
        </w:tabs>
        <w:rPr>
          <w:rFonts w:ascii="Times New Roman" w:hAnsi="Times New Roman"/>
          <w:sz w:val="32"/>
          <w:szCs w:val="32"/>
        </w:rPr>
      </w:pPr>
    </w:p>
    <w:p w:rsidR="00DD6F9E" w:rsidRPr="00A413BA" w:rsidRDefault="00DD6F9E">
      <w:pPr>
        <w:pStyle w:val="Noga"/>
        <w:tabs>
          <w:tab w:val="clear" w:pos="4252"/>
          <w:tab w:val="clear" w:pos="8504"/>
        </w:tabs>
        <w:rPr>
          <w:rFonts w:ascii="Times New Roman" w:hAnsi="Times New Roman"/>
          <w:sz w:val="32"/>
          <w:szCs w:val="32"/>
        </w:rPr>
      </w:pPr>
    </w:p>
    <w:p w:rsidR="00DD6F9E" w:rsidRPr="00A413BA" w:rsidRDefault="00DD6F9E">
      <w:pPr>
        <w:pStyle w:val="Noga"/>
        <w:tabs>
          <w:tab w:val="clear" w:pos="4252"/>
          <w:tab w:val="clear" w:pos="8504"/>
        </w:tabs>
        <w:rPr>
          <w:rFonts w:ascii="Times New Roman" w:hAnsi="Times New Roman"/>
          <w:sz w:val="32"/>
          <w:szCs w:val="32"/>
        </w:rPr>
      </w:pPr>
    </w:p>
    <w:p w:rsidR="00DD6F9E" w:rsidRPr="00A413BA" w:rsidRDefault="00DD6F9E">
      <w:pPr>
        <w:pStyle w:val="Noga"/>
        <w:tabs>
          <w:tab w:val="clear" w:pos="4252"/>
          <w:tab w:val="clear" w:pos="8504"/>
        </w:tabs>
        <w:rPr>
          <w:rFonts w:ascii="Times New Roman" w:hAnsi="Times New Roman"/>
          <w:sz w:val="32"/>
          <w:szCs w:val="32"/>
        </w:rPr>
      </w:pPr>
    </w:p>
    <w:p w:rsidR="00DD6F9E" w:rsidRPr="00A413BA" w:rsidRDefault="00DD6F9E">
      <w:pPr>
        <w:pStyle w:val="Noga"/>
        <w:tabs>
          <w:tab w:val="clear" w:pos="4252"/>
          <w:tab w:val="clear" w:pos="8504"/>
        </w:tabs>
        <w:rPr>
          <w:rFonts w:ascii="Times New Roman" w:hAnsi="Times New Roman"/>
          <w:sz w:val="32"/>
          <w:szCs w:val="32"/>
        </w:rPr>
      </w:pPr>
    </w:p>
    <w:p w:rsidR="00DD6F9E" w:rsidRPr="00A413BA" w:rsidRDefault="00DD6F9E">
      <w:pPr>
        <w:pStyle w:val="Noga"/>
        <w:tabs>
          <w:tab w:val="clear" w:pos="4252"/>
          <w:tab w:val="clear" w:pos="8504"/>
        </w:tabs>
        <w:rPr>
          <w:rFonts w:ascii="Times New Roman" w:hAnsi="Times New Roman"/>
          <w:sz w:val="32"/>
          <w:szCs w:val="32"/>
        </w:rPr>
      </w:pPr>
    </w:p>
    <w:p w:rsidR="00DD6F9E" w:rsidRDefault="00DD6F9E">
      <w:pPr>
        <w:pStyle w:val="Noga"/>
        <w:tabs>
          <w:tab w:val="clear" w:pos="4252"/>
          <w:tab w:val="clear" w:pos="8504"/>
        </w:tabs>
        <w:rPr>
          <w:rFonts w:ascii="Times New Roman" w:hAnsi="Times New Roman"/>
          <w:sz w:val="32"/>
          <w:szCs w:val="32"/>
        </w:rPr>
      </w:pPr>
    </w:p>
    <w:p w:rsidR="00DD6F9E" w:rsidRDefault="00DD6F9E">
      <w:pPr>
        <w:pStyle w:val="Noga"/>
        <w:tabs>
          <w:tab w:val="clear" w:pos="4252"/>
          <w:tab w:val="clear" w:pos="8504"/>
        </w:tabs>
        <w:rPr>
          <w:rFonts w:ascii="Times New Roman" w:hAnsi="Times New Roman"/>
          <w:sz w:val="32"/>
          <w:szCs w:val="32"/>
        </w:rPr>
      </w:pPr>
    </w:p>
    <w:p w:rsidR="00DD6F9E" w:rsidRDefault="00DD6F9E">
      <w:pPr>
        <w:pStyle w:val="Noga"/>
        <w:tabs>
          <w:tab w:val="clear" w:pos="4252"/>
          <w:tab w:val="clear" w:pos="8504"/>
        </w:tabs>
        <w:rPr>
          <w:rFonts w:ascii="Times New Roman" w:hAnsi="Times New Roman"/>
          <w:sz w:val="32"/>
          <w:szCs w:val="32"/>
        </w:rPr>
      </w:pPr>
    </w:p>
    <w:p w:rsidR="00DD6F9E" w:rsidRPr="00A413BA" w:rsidRDefault="00DD6F9E" w:rsidP="00100113">
      <w:pPr>
        <w:pStyle w:val="Noga"/>
        <w:tabs>
          <w:tab w:val="clear" w:pos="4252"/>
          <w:tab w:val="clear" w:pos="8504"/>
        </w:tabs>
        <w:jc w:val="center"/>
        <w:rPr>
          <w:rFonts w:ascii="Times New Roman" w:hAnsi="Times New Roman"/>
          <w:color w:val="000000"/>
          <w:szCs w:val="24"/>
        </w:rPr>
      </w:pPr>
      <w:r w:rsidRPr="00A413BA">
        <w:rPr>
          <w:rFonts w:ascii="Times New Roman" w:hAnsi="Times New Roman"/>
          <w:color w:val="000000"/>
          <w:szCs w:val="24"/>
        </w:rPr>
        <w:t>Jesenice, julij 2013</w:t>
      </w:r>
    </w:p>
    <w:p w:rsidR="00DD6F9E" w:rsidRPr="00A413BA" w:rsidRDefault="00DD6F9E">
      <w:pPr>
        <w:pStyle w:val="Naslov8"/>
        <w:rPr>
          <w:sz w:val="24"/>
          <w:szCs w:val="24"/>
        </w:rPr>
      </w:pPr>
      <w:r w:rsidRPr="00A413BA">
        <w:rPr>
          <w:sz w:val="24"/>
          <w:szCs w:val="24"/>
        </w:rPr>
        <w:lastRenderedPageBreak/>
        <w:t>VSEBINA RAZPISNE DOKUMENTACIJE</w:t>
      </w:r>
    </w:p>
    <w:p w:rsidR="00DD6F9E" w:rsidRPr="00A413BA" w:rsidRDefault="00DD6F9E">
      <w:pPr>
        <w:rPr>
          <w:sz w:val="24"/>
          <w:szCs w:val="24"/>
        </w:rPr>
      </w:pPr>
    </w:p>
    <w:p w:rsidR="00DD6F9E" w:rsidRPr="00A413BA" w:rsidRDefault="00DD6F9E">
      <w:pPr>
        <w:rPr>
          <w:sz w:val="24"/>
          <w:szCs w:val="24"/>
        </w:rPr>
      </w:pPr>
    </w:p>
    <w:p w:rsidR="00DD6F9E" w:rsidRPr="00A413BA" w:rsidRDefault="00DD6F9E">
      <w:pPr>
        <w:rPr>
          <w:sz w:val="24"/>
          <w:szCs w:val="24"/>
        </w:rPr>
      </w:pPr>
    </w:p>
    <w:p w:rsidR="00DD6F9E" w:rsidRPr="003440E4" w:rsidRDefault="00DD6F9E">
      <w:pPr>
        <w:rPr>
          <w:b/>
          <w:sz w:val="24"/>
          <w:szCs w:val="24"/>
        </w:rPr>
      </w:pPr>
      <w:r w:rsidRPr="003440E4">
        <w:rPr>
          <w:b/>
          <w:sz w:val="24"/>
          <w:szCs w:val="24"/>
        </w:rPr>
        <w:t>I.</w:t>
      </w:r>
      <w:r w:rsidRPr="003440E4">
        <w:rPr>
          <w:b/>
          <w:sz w:val="24"/>
          <w:szCs w:val="24"/>
        </w:rPr>
        <w:tab/>
        <w:t>POVABILO K ODDAJI PONUDBE</w:t>
      </w:r>
    </w:p>
    <w:p w:rsidR="00DD6F9E" w:rsidRPr="003440E4" w:rsidRDefault="00DD6F9E">
      <w:pPr>
        <w:rPr>
          <w:b/>
          <w:sz w:val="24"/>
          <w:szCs w:val="24"/>
        </w:rPr>
      </w:pPr>
    </w:p>
    <w:p w:rsidR="00DD6F9E" w:rsidRPr="003440E4" w:rsidRDefault="00DD6F9E">
      <w:pPr>
        <w:rPr>
          <w:b/>
          <w:sz w:val="24"/>
          <w:szCs w:val="24"/>
        </w:rPr>
      </w:pPr>
      <w:r w:rsidRPr="003440E4">
        <w:rPr>
          <w:b/>
          <w:sz w:val="24"/>
          <w:szCs w:val="24"/>
        </w:rPr>
        <w:t xml:space="preserve">II. </w:t>
      </w:r>
      <w:r w:rsidRPr="003440E4">
        <w:rPr>
          <w:b/>
          <w:sz w:val="24"/>
          <w:szCs w:val="24"/>
        </w:rPr>
        <w:tab/>
        <w:t xml:space="preserve">SPLOŠNE DOLOČBE  </w:t>
      </w:r>
    </w:p>
    <w:p w:rsidR="00DD6F9E" w:rsidRPr="003440E4" w:rsidRDefault="00DD6F9E">
      <w:pPr>
        <w:rPr>
          <w:b/>
          <w:sz w:val="24"/>
          <w:szCs w:val="24"/>
        </w:rPr>
      </w:pPr>
    </w:p>
    <w:p w:rsidR="00DD6F9E" w:rsidRPr="003440E4" w:rsidRDefault="00DD6F9E">
      <w:pPr>
        <w:rPr>
          <w:b/>
          <w:sz w:val="24"/>
          <w:szCs w:val="24"/>
        </w:rPr>
      </w:pPr>
      <w:r w:rsidRPr="003440E4">
        <w:rPr>
          <w:b/>
          <w:sz w:val="24"/>
          <w:szCs w:val="24"/>
        </w:rPr>
        <w:t>III.</w:t>
      </w:r>
      <w:r w:rsidRPr="003440E4">
        <w:rPr>
          <w:b/>
          <w:sz w:val="24"/>
          <w:szCs w:val="24"/>
        </w:rPr>
        <w:tab/>
        <w:t>POGOJI ZA SODELOVANJE</w:t>
      </w:r>
    </w:p>
    <w:p w:rsidR="00DD6F9E" w:rsidRPr="003440E4" w:rsidRDefault="00DD6F9E" w:rsidP="002526C8">
      <w:pPr>
        <w:rPr>
          <w:b/>
          <w:sz w:val="24"/>
          <w:szCs w:val="24"/>
        </w:rPr>
      </w:pPr>
    </w:p>
    <w:p w:rsidR="00DD6F9E" w:rsidRPr="003440E4" w:rsidRDefault="00DD6F9E" w:rsidP="004A130F">
      <w:pPr>
        <w:rPr>
          <w:b/>
          <w:sz w:val="24"/>
          <w:szCs w:val="24"/>
        </w:rPr>
      </w:pPr>
      <w:r w:rsidRPr="003440E4">
        <w:rPr>
          <w:b/>
          <w:sz w:val="24"/>
          <w:szCs w:val="24"/>
        </w:rPr>
        <w:t>IV.</w:t>
      </w:r>
      <w:r w:rsidRPr="003440E4">
        <w:rPr>
          <w:b/>
          <w:sz w:val="24"/>
          <w:szCs w:val="24"/>
        </w:rPr>
        <w:tab/>
        <w:t>NAVODILA ZA IZDELAVO PONUDBE</w:t>
      </w:r>
    </w:p>
    <w:p w:rsidR="00DD6F9E" w:rsidRPr="003440E4" w:rsidRDefault="00DD6F9E" w:rsidP="004A130F">
      <w:pPr>
        <w:rPr>
          <w:b/>
          <w:sz w:val="24"/>
          <w:szCs w:val="24"/>
        </w:rPr>
      </w:pPr>
    </w:p>
    <w:p w:rsidR="00DD6F9E" w:rsidRPr="003440E4" w:rsidRDefault="00DD6F9E" w:rsidP="004A130F">
      <w:pPr>
        <w:rPr>
          <w:b/>
          <w:sz w:val="24"/>
          <w:szCs w:val="24"/>
        </w:rPr>
      </w:pPr>
      <w:r w:rsidRPr="003440E4">
        <w:rPr>
          <w:b/>
          <w:sz w:val="24"/>
          <w:szCs w:val="24"/>
        </w:rPr>
        <w:t>V.</w:t>
      </w:r>
      <w:r w:rsidRPr="003440E4">
        <w:rPr>
          <w:b/>
          <w:sz w:val="24"/>
          <w:szCs w:val="24"/>
        </w:rPr>
        <w:tab/>
        <w:t>OPIS NAROČILA – TEHNIČNE SPECIFIKACIJE</w:t>
      </w:r>
    </w:p>
    <w:p w:rsidR="00DD6F9E" w:rsidRPr="003440E4" w:rsidRDefault="00DD6F9E" w:rsidP="004A130F">
      <w:pPr>
        <w:rPr>
          <w:b/>
          <w:sz w:val="24"/>
          <w:szCs w:val="24"/>
        </w:rPr>
      </w:pPr>
    </w:p>
    <w:p w:rsidR="00DD6F9E" w:rsidRPr="003440E4" w:rsidRDefault="00DD6F9E" w:rsidP="004A130F">
      <w:pPr>
        <w:rPr>
          <w:b/>
          <w:sz w:val="24"/>
          <w:szCs w:val="24"/>
        </w:rPr>
      </w:pPr>
      <w:r w:rsidRPr="003440E4">
        <w:rPr>
          <w:b/>
          <w:sz w:val="24"/>
          <w:szCs w:val="24"/>
        </w:rPr>
        <w:t>VI.</w:t>
      </w:r>
      <w:r w:rsidRPr="003440E4">
        <w:rPr>
          <w:b/>
          <w:sz w:val="24"/>
          <w:szCs w:val="24"/>
        </w:rPr>
        <w:tab/>
        <w:t>MERILA</w:t>
      </w:r>
    </w:p>
    <w:p w:rsidR="00DD6F9E" w:rsidRPr="003440E4" w:rsidRDefault="00DD6F9E" w:rsidP="004A130F">
      <w:pPr>
        <w:rPr>
          <w:b/>
          <w:sz w:val="24"/>
          <w:szCs w:val="24"/>
        </w:rPr>
      </w:pPr>
    </w:p>
    <w:p w:rsidR="00DD6F9E" w:rsidRPr="003440E4" w:rsidRDefault="00DD6F9E" w:rsidP="004A130F">
      <w:pPr>
        <w:rPr>
          <w:b/>
          <w:sz w:val="24"/>
          <w:szCs w:val="24"/>
        </w:rPr>
      </w:pPr>
      <w:r w:rsidRPr="003440E4">
        <w:rPr>
          <w:b/>
          <w:sz w:val="24"/>
          <w:szCs w:val="24"/>
        </w:rPr>
        <w:t>VII.</w:t>
      </w:r>
      <w:r w:rsidRPr="003440E4">
        <w:rPr>
          <w:b/>
          <w:sz w:val="24"/>
          <w:szCs w:val="24"/>
        </w:rPr>
        <w:tab/>
        <w:t>PRILOGE</w:t>
      </w:r>
    </w:p>
    <w:p w:rsidR="00DD6F9E" w:rsidRPr="003440E4" w:rsidRDefault="00DD6F9E" w:rsidP="004A130F">
      <w:pPr>
        <w:rPr>
          <w:b/>
          <w:sz w:val="24"/>
          <w:szCs w:val="24"/>
        </w:rPr>
      </w:pPr>
    </w:p>
    <w:p w:rsidR="00DD6F9E" w:rsidRPr="003440E4" w:rsidRDefault="00DD6F9E">
      <w:pPr>
        <w:rPr>
          <w:b/>
          <w:sz w:val="24"/>
          <w:szCs w:val="24"/>
        </w:rPr>
      </w:pPr>
      <w:r>
        <w:rPr>
          <w:b/>
          <w:sz w:val="24"/>
          <w:szCs w:val="24"/>
        </w:rPr>
        <w:t>VIII.</w:t>
      </w:r>
      <w:r>
        <w:rPr>
          <w:b/>
          <w:sz w:val="24"/>
          <w:szCs w:val="24"/>
        </w:rPr>
        <w:tab/>
        <w:t>RAZPISNI OBRAZCI</w:t>
      </w:r>
    </w:p>
    <w:p w:rsidR="00DD6F9E" w:rsidRPr="003440E4" w:rsidRDefault="00DD6F9E">
      <w:pPr>
        <w:rPr>
          <w:b/>
          <w:sz w:val="28"/>
          <w:szCs w:val="28"/>
        </w:rPr>
      </w:pPr>
    </w:p>
    <w:p w:rsidR="00DD6F9E" w:rsidRPr="003440E4" w:rsidRDefault="00DD6F9E">
      <w:pPr>
        <w:rPr>
          <w:b/>
          <w:sz w:val="28"/>
          <w:szCs w:val="28"/>
        </w:rPr>
      </w:pPr>
    </w:p>
    <w:p w:rsidR="00DD6F9E" w:rsidRPr="003440E4" w:rsidRDefault="00DD6F9E">
      <w:pPr>
        <w:rPr>
          <w:b/>
          <w:sz w:val="28"/>
          <w:szCs w:val="28"/>
        </w:rPr>
      </w:pPr>
    </w:p>
    <w:p w:rsidR="00DD6F9E" w:rsidRPr="00A413BA" w:rsidRDefault="00DD6F9E">
      <w:pPr>
        <w:rPr>
          <w:b/>
          <w:sz w:val="28"/>
          <w:szCs w:val="28"/>
        </w:rPr>
      </w:pPr>
    </w:p>
    <w:p w:rsidR="00DD6F9E" w:rsidRPr="00A413BA" w:rsidRDefault="00DD6F9E">
      <w:pPr>
        <w:rPr>
          <w:b/>
          <w:sz w:val="28"/>
          <w:szCs w:val="28"/>
        </w:rPr>
      </w:pPr>
    </w:p>
    <w:p w:rsidR="00DD6F9E" w:rsidRPr="00A413BA" w:rsidRDefault="00DD6F9E">
      <w:pPr>
        <w:rPr>
          <w:b/>
          <w:sz w:val="28"/>
          <w:szCs w:val="28"/>
        </w:rPr>
      </w:pPr>
    </w:p>
    <w:p w:rsidR="00DD6F9E" w:rsidRPr="00A413BA" w:rsidRDefault="00DD6F9E">
      <w:pPr>
        <w:rPr>
          <w:b/>
          <w:sz w:val="28"/>
          <w:szCs w:val="28"/>
        </w:rPr>
      </w:pPr>
    </w:p>
    <w:p w:rsidR="00DD6F9E" w:rsidRPr="00A413BA" w:rsidRDefault="00DD6F9E">
      <w:pPr>
        <w:rPr>
          <w:b/>
          <w:sz w:val="28"/>
          <w:szCs w:val="28"/>
        </w:rPr>
      </w:pPr>
    </w:p>
    <w:p w:rsidR="00DD6F9E" w:rsidRPr="00A413BA" w:rsidRDefault="00DD6F9E">
      <w:pPr>
        <w:rPr>
          <w:b/>
          <w:sz w:val="28"/>
          <w:szCs w:val="28"/>
        </w:rPr>
      </w:pPr>
    </w:p>
    <w:p w:rsidR="00DD6F9E" w:rsidRPr="00A413BA" w:rsidRDefault="00DD6F9E">
      <w:pPr>
        <w:rPr>
          <w:b/>
          <w:sz w:val="28"/>
          <w:szCs w:val="28"/>
        </w:rPr>
      </w:pPr>
    </w:p>
    <w:p w:rsidR="00DD6F9E" w:rsidRPr="00A413BA" w:rsidRDefault="00DD6F9E">
      <w:pPr>
        <w:rPr>
          <w:b/>
          <w:sz w:val="28"/>
          <w:szCs w:val="28"/>
        </w:rPr>
      </w:pPr>
    </w:p>
    <w:p w:rsidR="00DD6F9E" w:rsidRPr="00A413BA"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Default="00DD6F9E">
      <w:pPr>
        <w:rPr>
          <w:b/>
          <w:sz w:val="28"/>
          <w:szCs w:val="28"/>
        </w:rPr>
      </w:pPr>
    </w:p>
    <w:p w:rsidR="00DD6F9E" w:rsidRPr="00A413BA" w:rsidRDefault="00DD6F9E">
      <w:pPr>
        <w:rPr>
          <w:b/>
          <w:sz w:val="28"/>
          <w:szCs w:val="28"/>
        </w:rPr>
      </w:pPr>
    </w:p>
    <w:p w:rsidR="00DD6F9E" w:rsidRPr="00A413BA" w:rsidRDefault="00DD6F9E">
      <w:pPr>
        <w:pStyle w:val="Naslov2"/>
        <w:rPr>
          <w:sz w:val="24"/>
          <w:szCs w:val="24"/>
        </w:rPr>
      </w:pPr>
      <w:r w:rsidRPr="00A413BA">
        <w:rPr>
          <w:sz w:val="24"/>
          <w:szCs w:val="24"/>
        </w:rPr>
        <w:lastRenderedPageBreak/>
        <w:t>I. POVABILO K ODDAJI PONUDBE</w:t>
      </w:r>
    </w:p>
    <w:p w:rsidR="00DD6F9E" w:rsidRPr="00A413BA" w:rsidRDefault="00DD6F9E">
      <w:pPr>
        <w:jc w:val="center"/>
        <w:rPr>
          <w:b/>
          <w:sz w:val="24"/>
          <w:szCs w:val="24"/>
        </w:rPr>
      </w:pPr>
    </w:p>
    <w:p w:rsidR="00DD6F9E" w:rsidRPr="00A413BA" w:rsidRDefault="00DD6F9E" w:rsidP="0058610E">
      <w:pPr>
        <w:jc w:val="both"/>
        <w:rPr>
          <w:sz w:val="24"/>
          <w:szCs w:val="24"/>
        </w:rPr>
      </w:pPr>
      <w:r>
        <w:rPr>
          <w:sz w:val="24"/>
          <w:szCs w:val="24"/>
        </w:rPr>
        <w:t xml:space="preserve">Zavod za šport, </w:t>
      </w:r>
      <w:proofErr w:type="spellStart"/>
      <w:r>
        <w:rPr>
          <w:sz w:val="24"/>
          <w:szCs w:val="24"/>
        </w:rPr>
        <w:t>Ledarska</w:t>
      </w:r>
      <w:proofErr w:type="spellEnd"/>
      <w:r>
        <w:rPr>
          <w:sz w:val="24"/>
          <w:szCs w:val="24"/>
        </w:rPr>
        <w:t xml:space="preserve"> 4, 4270</w:t>
      </w:r>
      <w:r w:rsidRPr="00A413BA">
        <w:rPr>
          <w:sz w:val="24"/>
          <w:szCs w:val="24"/>
        </w:rPr>
        <w:t xml:space="preserve"> Jesenice, vabi zainteresirane ponudnike, da oddajo svojo ponudbo za</w:t>
      </w:r>
      <w:r>
        <w:rPr>
          <w:sz w:val="24"/>
          <w:szCs w:val="24"/>
        </w:rPr>
        <w:t xml:space="preserve"> najem</w:t>
      </w:r>
      <w:r w:rsidRPr="0058610E">
        <w:rPr>
          <w:sz w:val="24"/>
          <w:szCs w:val="24"/>
        </w:rPr>
        <w:t xml:space="preserve"> </w:t>
      </w:r>
      <w:r>
        <w:rPr>
          <w:sz w:val="24"/>
          <w:szCs w:val="24"/>
        </w:rPr>
        <w:t>nepremičnin</w:t>
      </w:r>
      <w:r w:rsidRPr="0058610E">
        <w:rPr>
          <w:sz w:val="24"/>
          <w:szCs w:val="24"/>
        </w:rPr>
        <w:t xml:space="preserve"> v Muzeju na prostem</w:t>
      </w:r>
      <w:r>
        <w:rPr>
          <w:sz w:val="24"/>
          <w:szCs w:val="24"/>
        </w:rPr>
        <w:t xml:space="preserve"> </w:t>
      </w:r>
      <w:r w:rsidRPr="0058610E">
        <w:rPr>
          <w:sz w:val="24"/>
          <w:szCs w:val="24"/>
        </w:rPr>
        <w:t>na Stari Savi</w:t>
      </w:r>
      <w:r>
        <w:rPr>
          <w:sz w:val="24"/>
          <w:szCs w:val="24"/>
        </w:rPr>
        <w:t xml:space="preserve"> </w:t>
      </w:r>
      <w:r w:rsidRPr="0058610E">
        <w:rPr>
          <w:sz w:val="24"/>
          <w:szCs w:val="24"/>
        </w:rPr>
        <w:t>za izvedbo gostinskih storitev</w:t>
      </w:r>
      <w:r>
        <w:rPr>
          <w:sz w:val="24"/>
          <w:szCs w:val="24"/>
        </w:rPr>
        <w:t>.</w:t>
      </w:r>
    </w:p>
    <w:p w:rsidR="00DD6F9E" w:rsidRDefault="00DD6F9E" w:rsidP="001214C3">
      <w:pPr>
        <w:jc w:val="both"/>
        <w:rPr>
          <w:sz w:val="24"/>
          <w:szCs w:val="24"/>
        </w:rPr>
      </w:pPr>
      <w:r w:rsidRPr="00A413BA">
        <w:rPr>
          <w:sz w:val="24"/>
          <w:szCs w:val="24"/>
        </w:rPr>
        <w:t>Prostor se oddaja v najem za potrebe izvajanja gostinskih storitev v času Evropskega prvenstva v košarki v času od 3.</w:t>
      </w:r>
      <w:r>
        <w:rPr>
          <w:sz w:val="24"/>
          <w:szCs w:val="24"/>
        </w:rPr>
        <w:t xml:space="preserve"> </w:t>
      </w:r>
      <w:r w:rsidRPr="00A413BA">
        <w:rPr>
          <w:sz w:val="24"/>
          <w:szCs w:val="24"/>
        </w:rPr>
        <w:t>9.</w:t>
      </w:r>
      <w:r>
        <w:rPr>
          <w:sz w:val="24"/>
          <w:szCs w:val="24"/>
        </w:rPr>
        <w:t xml:space="preserve"> </w:t>
      </w:r>
      <w:r w:rsidRPr="00A413BA">
        <w:rPr>
          <w:sz w:val="24"/>
          <w:szCs w:val="24"/>
        </w:rPr>
        <w:t xml:space="preserve">2013 do </w:t>
      </w:r>
      <w:r>
        <w:rPr>
          <w:sz w:val="24"/>
          <w:szCs w:val="24"/>
        </w:rPr>
        <w:t xml:space="preserve">vključno </w:t>
      </w:r>
      <w:r w:rsidRPr="00A413BA">
        <w:rPr>
          <w:sz w:val="24"/>
          <w:szCs w:val="24"/>
        </w:rPr>
        <w:t>9.</w:t>
      </w:r>
      <w:r>
        <w:rPr>
          <w:sz w:val="24"/>
          <w:szCs w:val="24"/>
        </w:rPr>
        <w:t xml:space="preserve"> </w:t>
      </w:r>
      <w:r w:rsidRPr="00A413BA">
        <w:rPr>
          <w:sz w:val="24"/>
          <w:szCs w:val="24"/>
        </w:rPr>
        <w:t>9.</w:t>
      </w:r>
      <w:r>
        <w:rPr>
          <w:sz w:val="24"/>
          <w:szCs w:val="24"/>
        </w:rPr>
        <w:t xml:space="preserve"> </w:t>
      </w:r>
      <w:r w:rsidRPr="00A413BA">
        <w:rPr>
          <w:sz w:val="24"/>
          <w:szCs w:val="24"/>
        </w:rPr>
        <w:t>2013.</w:t>
      </w:r>
    </w:p>
    <w:p w:rsidR="00DD6F9E" w:rsidRDefault="00DD6F9E" w:rsidP="00457CD2">
      <w:pPr>
        <w:jc w:val="both"/>
        <w:rPr>
          <w:sz w:val="24"/>
          <w:szCs w:val="24"/>
        </w:rPr>
      </w:pPr>
      <w:r w:rsidRPr="00553791">
        <w:rPr>
          <w:sz w:val="24"/>
          <w:szCs w:val="24"/>
        </w:rPr>
        <w:t>Prostor</w:t>
      </w:r>
      <w:r>
        <w:rPr>
          <w:sz w:val="24"/>
          <w:szCs w:val="24"/>
        </w:rPr>
        <w:t>, ki bo dan v najem, predstavlja</w:t>
      </w:r>
      <w:r w:rsidRPr="00553791">
        <w:rPr>
          <w:sz w:val="24"/>
          <w:szCs w:val="24"/>
        </w:rPr>
        <w:t xml:space="preserve"> </w:t>
      </w:r>
      <w:r>
        <w:rPr>
          <w:sz w:val="24"/>
          <w:szCs w:val="24"/>
        </w:rPr>
        <w:t xml:space="preserve">površino </w:t>
      </w:r>
      <w:r w:rsidRPr="00553791">
        <w:rPr>
          <w:sz w:val="24"/>
          <w:szCs w:val="24"/>
        </w:rPr>
        <w:t>dve</w:t>
      </w:r>
      <w:r>
        <w:rPr>
          <w:sz w:val="24"/>
          <w:szCs w:val="24"/>
        </w:rPr>
        <w:t>h (2)</w:t>
      </w:r>
      <w:r w:rsidRPr="00553791">
        <w:rPr>
          <w:sz w:val="24"/>
          <w:szCs w:val="24"/>
        </w:rPr>
        <w:t xml:space="preserve"> gostinski</w:t>
      </w:r>
      <w:r>
        <w:rPr>
          <w:sz w:val="24"/>
          <w:szCs w:val="24"/>
        </w:rPr>
        <w:t>h</w:t>
      </w:r>
      <w:r w:rsidRPr="00553791">
        <w:rPr>
          <w:sz w:val="24"/>
          <w:szCs w:val="24"/>
        </w:rPr>
        <w:t xml:space="preserve"> stojnic – </w:t>
      </w:r>
      <w:r>
        <w:rPr>
          <w:sz w:val="24"/>
          <w:szCs w:val="24"/>
        </w:rPr>
        <w:t>dveh (2)</w:t>
      </w:r>
      <w:r w:rsidRPr="00553791">
        <w:rPr>
          <w:sz w:val="24"/>
          <w:szCs w:val="24"/>
        </w:rPr>
        <w:t xml:space="preserve"> jurčk</w:t>
      </w:r>
      <w:r>
        <w:rPr>
          <w:sz w:val="24"/>
          <w:szCs w:val="24"/>
        </w:rPr>
        <w:t xml:space="preserve">ov, ki bosta locirana na južnem in severnem delu </w:t>
      </w:r>
      <w:r w:rsidRPr="00787E8D">
        <w:rPr>
          <w:sz w:val="24"/>
          <w:szCs w:val="24"/>
        </w:rPr>
        <w:t>Muzej</w:t>
      </w:r>
      <w:r>
        <w:rPr>
          <w:sz w:val="24"/>
          <w:szCs w:val="24"/>
        </w:rPr>
        <w:t>a</w:t>
      </w:r>
      <w:r w:rsidRPr="00787E8D">
        <w:rPr>
          <w:sz w:val="24"/>
          <w:szCs w:val="24"/>
        </w:rPr>
        <w:t xml:space="preserve"> na prostem na Stari Savi</w:t>
      </w:r>
      <w:r>
        <w:rPr>
          <w:sz w:val="24"/>
          <w:szCs w:val="24"/>
        </w:rPr>
        <w:t>, ki stoji na</w:t>
      </w:r>
      <w:r w:rsidRPr="00787E8D">
        <w:rPr>
          <w:sz w:val="24"/>
          <w:szCs w:val="24"/>
        </w:rPr>
        <w:t xml:space="preserve"> </w:t>
      </w:r>
      <w:proofErr w:type="spellStart"/>
      <w:r w:rsidRPr="00787E8D">
        <w:rPr>
          <w:sz w:val="24"/>
          <w:szCs w:val="24"/>
        </w:rPr>
        <w:t>parc</w:t>
      </w:r>
      <w:proofErr w:type="spellEnd"/>
      <w:r w:rsidRPr="00787E8D">
        <w:rPr>
          <w:sz w:val="24"/>
          <w:szCs w:val="24"/>
        </w:rPr>
        <w:t xml:space="preserve">. 902/52 k.o. 2175 – Jesenice, </w:t>
      </w:r>
      <w:r>
        <w:rPr>
          <w:sz w:val="24"/>
          <w:szCs w:val="24"/>
        </w:rPr>
        <w:t>in v</w:t>
      </w:r>
      <w:r w:rsidRPr="00787E8D">
        <w:rPr>
          <w:sz w:val="24"/>
          <w:szCs w:val="24"/>
        </w:rPr>
        <w:t xml:space="preserve"> naravi predstavlja </w:t>
      </w:r>
      <w:r>
        <w:rPr>
          <w:sz w:val="24"/>
          <w:szCs w:val="24"/>
        </w:rPr>
        <w:t xml:space="preserve">del </w:t>
      </w:r>
      <w:r w:rsidRPr="00787E8D">
        <w:rPr>
          <w:sz w:val="24"/>
          <w:szCs w:val="24"/>
        </w:rPr>
        <w:t>V del</w:t>
      </w:r>
      <w:r>
        <w:rPr>
          <w:sz w:val="24"/>
          <w:szCs w:val="24"/>
        </w:rPr>
        <w:t>a</w:t>
      </w:r>
      <w:r w:rsidRPr="00787E8D">
        <w:rPr>
          <w:sz w:val="24"/>
          <w:szCs w:val="24"/>
        </w:rPr>
        <w:t xml:space="preserve"> zemljišča</w:t>
      </w:r>
      <w:r>
        <w:rPr>
          <w:sz w:val="24"/>
          <w:szCs w:val="24"/>
        </w:rPr>
        <w:t xml:space="preserve"> s stavbo.</w:t>
      </w:r>
      <w:r w:rsidRPr="00787E8D">
        <w:rPr>
          <w:sz w:val="24"/>
          <w:szCs w:val="24"/>
        </w:rPr>
        <w:t xml:space="preserve"> </w:t>
      </w:r>
    </w:p>
    <w:p w:rsidR="00DD6F9E" w:rsidRPr="00553791" w:rsidRDefault="00DD6F9E" w:rsidP="00553791">
      <w:pPr>
        <w:jc w:val="both"/>
        <w:rPr>
          <w:sz w:val="24"/>
          <w:szCs w:val="24"/>
        </w:rPr>
      </w:pPr>
      <w:r w:rsidRPr="00553791">
        <w:rPr>
          <w:sz w:val="24"/>
          <w:szCs w:val="24"/>
        </w:rPr>
        <w:t xml:space="preserve">Ponudnik lahko odda ponudbo za posamezni prostor. </w:t>
      </w:r>
    </w:p>
    <w:p w:rsidR="00DD6F9E" w:rsidRPr="00787E8D" w:rsidRDefault="00DD6F9E" w:rsidP="00AD1036">
      <w:pPr>
        <w:overflowPunct w:val="0"/>
        <w:autoSpaceDE w:val="0"/>
        <w:autoSpaceDN w:val="0"/>
        <w:adjustRightInd w:val="0"/>
        <w:jc w:val="both"/>
        <w:textAlignment w:val="baseline"/>
        <w:rPr>
          <w:sz w:val="24"/>
          <w:szCs w:val="24"/>
        </w:rPr>
      </w:pPr>
      <w:r w:rsidRPr="00787E8D">
        <w:rPr>
          <w:sz w:val="24"/>
          <w:szCs w:val="24"/>
        </w:rPr>
        <w:t>Razporeditev</w:t>
      </w:r>
      <w:r>
        <w:rPr>
          <w:sz w:val="24"/>
          <w:szCs w:val="24"/>
        </w:rPr>
        <w:t xml:space="preserve"> in obseg prostora za najem</w:t>
      </w:r>
      <w:r w:rsidRPr="00787E8D">
        <w:rPr>
          <w:sz w:val="24"/>
          <w:szCs w:val="24"/>
        </w:rPr>
        <w:t xml:space="preserve"> je razvidna iz Priloge 1.</w:t>
      </w:r>
    </w:p>
    <w:p w:rsidR="00DD6F9E" w:rsidRPr="00A413BA" w:rsidRDefault="00DD6F9E" w:rsidP="003902E8">
      <w:pPr>
        <w:pStyle w:val="Slog"/>
        <w:jc w:val="both"/>
        <w:rPr>
          <w:lang w:val="sl-SI"/>
        </w:rPr>
      </w:pPr>
      <w:r w:rsidRPr="00A413BA">
        <w:rPr>
          <w:lang w:val="sl-SI"/>
        </w:rPr>
        <w:t xml:space="preserve"> </w:t>
      </w:r>
    </w:p>
    <w:p w:rsidR="00DD6F9E" w:rsidRPr="00A413BA" w:rsidRDefault="00DD6F9E" w:rsidP="00553072">
      <w:pPr>
        <w:pStyle w:val="Slog"/>
        <w:pBdr>
          <w:top w:val="single" w:sz="4" w:space="1" w:color="auto"/>
          <w:left w:val="single" w:sz="4" w:space="4" w:color="auto"/>
          <w:bottom w:val="single" w:sz="4" w:space="1" w:color="auto"/>
          <w:right w:val="single" w:sz="4" w:space="4" w:color="auto"/>
        </w:pBdr>
        <w:shd w:val="clear" w:color="auto" w:fill="CCCCCC"/>
        <w:jc w:val="both"/>
        <w:rPr>
          <w:b/>
          <w:lang w:val="sl-SI"/>
        </w:rPr>
      </w:pPr>
      <w:r w:rsidRPr="00A413BA">
        <w:rPr>
          <w:b/>
          <w:lang w:val="sl-SI"/>
        </w:rPr>
        <w:t xml:space="preserve">Izhodiščna najemnina </w:t>
      </w:r>
      <w:r w:rsidRPr="001E43A0">
        <w:rPr>
          <w:b/>
          <w:lang w:val="sl-SI"/>
        </w:rPr>
        <w:t xml:space="preserve">za najem </w:t>
      </w:r>
      <w:r>
        <w:rPr>
          <w:b/>
          <w:lang w:val="sl-SI"/>
        </w:rPr>
        <w:t>predmetne nepremičnine</w:t>
      </w:r>
      <w:r w:rsidRPr="001E43A0">
        <w:rPr>
          <w:b/>
          <w:lang w:val="sl-SI"/>
        </w:rPr>
        <w:t xml:space="preserve"> </w:t>
      </w:r>
      <w:r>
        <w:rPr>
          <w:b/>
          <w:lang w:val="sl-SI"/>
        </w:rPr>
        <w:t xml:space="preserve">(prodajnega prostora) </w:t>
      </w:r>
      <w:r w:rsidRPr="001E43A0">
        <w:rPr>
          <w:b/>
          <w:lang w:val="sl-SI"/>
        </w:rPr>
        <w:t>za čas od 3.</w:t>
      </w:r>
      <w:r>
        <w:rPr>
          <w:b/>
          <w:lang w:val="sl-SI"/>
        </w:rPr>
        <w:t xml:space="preserve"> </w:t>
      </w:r>
      <w:r w:rsidRPr="001E43A0">
        <w:rPr>
          <w:b/>
          <w:lang w:val="sl-SI"/>
        </w:rPr>
        <w:t>9.</w:t>
      </w:r>
      <w:r>
        <w:rPr>
          <w:b/>
          <w:lang w:val="sl-SI"/>
        </w:rPr>
        <w:t xml:space="preserve"> </w:t>
      </w:r>
      <w:r w:rsidRPr="001E43A0">
        <w:rPr>
          <w:b/>
          <w:lang w:val="sl-SI"/>
        </w:rPr>
        <w:t xml:space="preserve">2013 do </w:t>
      </w:r>
      <w:r>
        <w:rPr>
          <w:b/>
          <w:lang w:val="sl-SI"/>
        </w:rPr>
        <w:t xml:space="preserve">vključno </w:t>
      </w:r>
      <w:r w:rsidRPr="001E43A0">
        <w:rPr>
          <w:b/>
          <w:lang w:val="sl-SI"/>
        </w:rPr>
        <w:t>9.</w:t>
      </w:r>
      <w:r>
        <w:rPr>
          <w:b/>
          <w:lang w:val="sl-SI"/>
        </w:rPr>
        <w:t xml:space="preserve"> </w:t>
      </w:r>
      <w:r w:rsidRPr="001E43A0">
        <w:rPr>
          <w:b/>
          <w:lang w:val="sl-SI"/>
        </w:rPr>
        <w:t>9.</w:t>
      </w:r>
      <w:r>
        <w:rPr>
          <w:b/>
          <w:lang w:val="sl-SI"/>
        </w:rPr>
        <w:t xml:space="preserve"> </w:t>
      </w:r>
      <w:r w:rsidRPr="001E43A0">
        <w:rPr>
          <w:b/>
          <w:lang w:val="sl-SI"/>
        </w:rPr>
        <w:t xml:space="preserve">2013 znaša </w:t>
      </w:r>
      <w:r>
        <w:rPr>
          <w:b/>
          <w:lang w:val="sl-SI"/>
        </w:rPr>
        <w:t>5.500</w:t>
      </w:r>
      <w:r w:rsidRPr="001E43A0">
        <w:rPr>
          <w:b/>
          <w:lang w:val="sl-SI"/>
        </w:rPr>
        <w:t xml:space="preserve">,00 </w:t>
      </w:r>
      <w:r>
        <w:rPr>
          <w:b/>
          <w:lang w:val="sl-SI"/>
        </w:rPr>
        <w:t>z</w:t>
      </w:r>
      <w:r w:rsidRPr="001E43A0">
        <w:rPr>
          <w:b/>
          <w:lang w:val="sl-SI"/>
        </w:rPr>
        <w:t xml:space="preserve"> DDV. </w:t>
      </w:r>
    </w:p>
    <w:p w:rsidR="00DD6F9E" w:rsidRPr="00A413BA" w:rsidRDefault="00DD6F9E" w:rsidP="003902E8">
      <w:pPr>
        <w:pStyle w:val="Slog"/>
        <w:jc w:val="both"/>
        <w:rPr>
          <w:lang w:val="sl-SI"/>
        </w:rPr>
      </w:pPr>
    </w:p>
    <w:p w:rsidR="00DD6F9E" w:rsidRPr="00A413BA" w:rsidRDefault="00DD6F9E" w:rsidP="003902E8">
      <w:pPr>
        <w:pStyle w:val="Slog"/>
        <w:jc w:val="both"/>
        <w:rPr>
          <w:color w:val="000000"/>
          <w:lang w:val="sl-SI"/>
        </w:rPr>
      </w:pPr>
      <w:r w:rsidRPr="00A413BA">
        <w:rPr>
          <w:lang w:val="sl-SI"/>
        </w:rPr>
        <w:t xml:space="preserve">Ponudbo morajo ponudniki pripraviti v skladu z Razpisno dokumentacijo – Javno zbiranje ponudb za </w:t>
      </w:r>
      <w:r w:rsidRPr="00CA3979">
        <w:rPr>
          <w:lang w:val="sl-SI"/>
        </w:rPr>
        <w:t xml:space="preserve">najem nepremičnin </w:t>
      </w:r>
      <w:r>
        <w:rPr>
          <w:lang w:val="sl-SI"/>
        </w:rPr>
        <w:t xml:space="preserve">v Muzeju na prostem </w:t>
      </w:r>
      <w:r w:rsidRPr="00CA3979">
        <w:rPr>
          <w:lang w:val="sl-SI"/>
        </w:rPr>
        <w:t xml:space="preserve">na Stari Savi na Jesenicah za </w:t>
      </w:r>
      <w:r w:rsidRPr="00A413BA">
        <w:rPr>
          <w:lang w:val="sl-SI"/>
        </w:rPr>
        <w:t xml:space="preserve">izvedbo gostinskih storitev v času Evropskega prvenstva v košarki </w:t>
      </w:r>
      <w:r>
        <w:rPr>
          <w:lang w:val="sl-SI"/>
        </w:rPr>
        <w:t>- EUROBASKET 2013.</w:t>
      </w:r>
    </w:p>
    <w:p w:rsidR="00DD6F9E" w:rsidRPr="00A413BA" w:rsidRDefault="00DD6F9E" w:rsidP="003902E8">
      <w:pPr>
        <w:pStyle w:val="Slog"/>
        <w:jc w:val="both"/>
        <w:rPr>
          <w:lang w:val="sl-SI"/>
        </w:rPr>
      </w:pPr>
    </w:p>
    <w:p w:rsidR="00DD6F9E" w:rsidRPr="00A35C17" w:rsidRDefault="00DD6F9E" w:rsidP="00A35C17">
      <w:pPr>
        <w:pStyle w:val="Slog"/>
        <w:jc w:val="both"/>
        <w:rPr>
          <w:lang w:val="sl-SI"/>
        </w:rPr>
      </w:pPr>
      <w:r w:rsidRPr="005D0DAE">
        <w:rPr>
          <w:lang w:val="sl-SI"/>
        </w:rPr>
        <w:t>Ponudniki morajo ponudbo z vsemi zahtevanimi dokazili (ki ne smejo biti starejša od 30 dni) poslati v zapečateni ovojnici</w:t>
      </w:r>
      <w:r>
        <w:t xml:space="preserve">. </w:t>
      </w:r>
      <w:r w:rsidRPr="00A35C17">
        <w:rPr>
          <w:lang w:val="sl-SI"/>
        </w:rPr>
        <w:t xml:space="preserve">Upoštevale se bodo samo tiste ponudbe, ki bodo </w:t>
      </w:r>
      <w:r>
        <w:rPr>
          <w:lang w:val="sl-SI"/>
        </w:rPr>
        <w:t>oddane osebno</w:t>
      </w:r>
      <w:r w:rsidRPr="00A35C17">
        <w:rPr>
          <w:lang w:val="sl-SI"/>
        </w:rPr>
        <w:t xml:space="preserve"> na sedež javnega zavoda</w:t>
      </w:r>
      <w:r>
        <w:rPr>
          <w:lang w:val="sl-SI"/>
        </w:rPr>
        <w:t xml:space="preserve"> ali poslane priporočeno po pošti</w:t>
      </w:r>
      <w:r w:rsidRPr="00A35C17">
        <w:rPr>
          <w:lang w:val="sl-SI"/>
        </w:rPr>
        <w:t xml:space="preserve">: </w:t>
      </w:r>
    </w:p>
    <w:p w:rsidR="00DD6F9E" w:rsidRDefault="00DD6F9E" w:rsidP="00A35C17">
      <w:pPr>
        <w:pStyle w:val="Slog"/>
        <w:jc w:val="both"/>
        <w:rPr>
          <w:lang w:val="sl-SI"/>
        </w:rPr>
      </w:pPr>
    </w:p>
    <w:p w:rsidR="00DD6F9E" w:rsidRDefault="00DD6F9E" w:rsidP="00A35C17">
      <w:pPr>
        <w:pStyle w:val="Slog"/>
        <w:jc w:val="both"/>
        <w:rPr>
          <w:lang w:val="sl-SI"/>
        </w:rPr>
      </w:pPr>
      <w:r w:rsidRPr="00A35C17">
        <w:rPr>
          <w:lang w:val="sl-SI"/>
        </w:rPr>
        <w:t xml:space="preserve">ZAVOD ZA ŠPORT JESENICE, </w:t>
      </w:r>
    </w:p>
    <w:p w:rsidR="00DD6F9E" w:rsidRDefault="00DD6F9E" w:rsidP="00A35C17">
      <w:pPr>
        <w:pStyle w:val="Slog"/>
        <w:jc w:val="both"/>
        <w:rPr>
          <w:lang w:val="sl-SI"/>
        </w:rPr>
      </w:pPr>
      <w:proofErr w:type="spellStart"/>
      <w:r w:rsidRPr="00A35C17">
        <w:rPr>
          <w:lang w:val="sl-SI"/>
        </w:rPr>
        <w:t>Ledarska</w:t>
      </w:r>
      <w:proofErr w:type="spellEnd"/>
      <w:r w:rsidRPr="00A35C17">
        <w:rPr>
          <w:lang w:val="sl-SI"/>
        </w:rPr>
        <w:t xml:space="preserve"> ulica 4, 4270 Jesenice, </w:t>
      </w:r>
    </w:p>
    <w:p w:rsidR="00DD6F9E" w:rsidRDefault="00DD6F9E" w:rsidP="00A35C17">
      <w:pPr>
        <w:pStyle w:val="Slog"/>
        <w:jc w:val="both"/>
        <w:rPr>
          <w:b/>
          <w:lang w:val="sl-SI"/>
        </w:rPr>
      </w:pPr>
    </w:p>
    <w:p w:rsidR="00DD6F9E" w:rsidRDefault="00DD6F9E" w:rsidP="00A35C17">
      <w:pPr>
        <w:pStyle w:val="Slog"/>
        <w:jc w:val="both"/>
        <w:rPr>
          <w:lang w:val="sl-SI"/>
        </w:rPr>
      </w:pPr>
      <w:r w:rsidRPr="005D0DAE">
        <w:rPr>
          <w:b/>
          <w:lang w:val="sl-SI"/>
        </w:rPr>
        <w:t>do dne 1</w:t>
      </w:r>
      <w:r>
        <w:rPr>
          <w:b/>
          <w:lang w:val="sl-SI"/>
        </w:rPr>
        <w:t>5</w:t>
      </w:r>
      <w:r w:rsidRPr="005D0DAE">
        <w:rPr>
          <w:b/>
          <w:lang w:val="sl-SI"/>
        </w:rPr>
        <w:t>. 8. 2013 do 12.00 ure</w:t>
      </w:r>
      <w:r>
        <w:rPr>
          <w:lang w:val="sl-SI"/>
        </w:rPr>
        <w:t xml:space="preserve">. </w:t>
      </w:r>
    </w:p>
    <w:p w:rsidR="00DD6F9E" w:rsidRDefault="00DD6F9E" w:rsidP="00A35C17">
      <w:pPr>
        <w:pStyle w:val="Slog"/>
        <w:jc w:val="both"/>
        <w:rPr>
          <w:lang w:val="sl-SI"/>
        </w:rPr>
      </w:pPr>
    </w:p>
    <w:p w:rsidR="00DD6F9E" w:rsidRPr="005D0DAE" w:rsidRDefault="00DD6F9E" w:rsidP="00A35C17">
      <w:pPr>
        <w:pStyle w:val="Slog"/>
        <w:jc w:val="both"/>
        <w:rPr>
          <w:lang w:val="sl-SI"/>
        </w:rPr>
      </w:pPr>
      <w:r w:rsidRPr="005D0DAE">
        <w:rPr>
          <w:lang w:val="sl-SI"/>
        </w:rPr>
        <w:t xml:space="preserve">S pripisom na prednji strani ovojnice: »Ne odpiraj, ponudba za Muzej na prostem« </w:t>
      </w:r>
    </w:p>
    <w:p w:rsidR="00DD6F9E" w:rsidRPr="005D0DAE" w:rsidRDefault="00DD6F9E" w:rsidP="00A35C17">
      <w:pPr>
        <w:pStyle w:val="Slog"/>
        <w:jc w:val="both"/>
        <w:rPr>
          <w:lang w:val="sl-SI"/>
        </w:rPr>
      </w:pPr>
      <w:r w:rsidRPr="005D0DAE">
        <w:rPr>
          <w:lang w:val="sl-SI"/>
        </w:rPr>
        <w:t>Na zadnji strani ovojnice: Naslov pošiljatelja</w:t>
      </w:r>
    </w:p>
    <w:p w:rsidR="00DD6F9E" w:rsidRDefault="00DD6F9E" w:rsidP="00A35C17">
      <w:pPr>
        <w:pStyle w:val="Slog"/>
        <w:jc w:val="both"/>
        <w:rPr>
          <w:lang w:val="sl-SI"/>
        </w:rPr>
      </w:pPr>
    </w:p>
    <w:p w:rsidR="00DD6F9E" w:rsidRDefault="00DD6F9E" w:rsidP="00A35C17">
      <w:pPr>
        <w:pStyle w:val="Slog"/>
        <w:jc w:val="both"/>
        <w:rPr>
          <w:lang w:val="sl-SI"/>
        </w:rPr>
      </w:pPr>
      <w:r>
        <w:rPr>
          <w:lang w:val="sl-SI"/>
        </w:rPr>
        <w:t>Nepravočasne ponudbe bodo neodprte vrnjene pošiljatelju.</w:t>
      </w:r>
    </w:p>
    <w:p w:rsidR="00DD6F9E" w:rsidRPr="00A35C17" w:rsidRDefault="00DD6F9E" w:rsidP="00A35C17">
      <w:pPr>
        <w:pStyle w:val="Slog"/>
        <w:jc w:val="both"/>
        <w:rPr>
          <w:lang w:val="sl-SI"/>
        </w:rPr>
      </w:pPr>
    </w:p>
    <w:p w:rsidR="00DD6F9E" w:rsidRPr="00A35C17" w:rsidRDefault="00DD6F9E" w:rsidP="00A35C17">
      <w:pPr>
        <w:pStyle w:val="Slog"/>
        <w:jc w:val="both"/>
        <w:rPr>
          <w:lang w:val="sl-SI"/>
        </w:rPr>
      </w:pPr>
      <w:r w:rsidRPr="00A35C17">
        <w:rPr>
          <w:lang w:val="sl-SI"/>
        </w:rPr>
        <w:t>Javno odpiranje ponudb bo dne 1</w:t>
      </w:r>
      <w:r>
        <w:rPr>
          <w:lang w:val="sl-SI"/>
        </w:rPr>
        <w:t>6</w:t>
      </w:r>
      <w:r w:rsidRPr="00A35C17">
        <w:rPr>
          <w:lang w:val="sl-SI"/>
        </w:rPr>
        <w:t>. avgusta ob 1</w:t>
      </w:r>
      <w:r>
        <w:rPr>
          <w:lang w:val="sl-SI"/>
        </w:rPr>
        <w:t>2</w:t>
      </w:r>
      <w:r w:rsidRPr="00A35C17">
        <w:rPr>
          <w:lang w:val="sl-SI"/>
        </w:rPr>
        <w:t>.00 uri v sejni sobi Zavoda za šport Jesenice.</w:t>
      </w:r>
    </w:p>
    <w:p w:rsidR="00DD6F9E" w:rsidRPr="00A35C17" w:rsidRDefault="00DD6F9E" w:rsidP="00A35C17">
      <w:pPr>
        <w:pStyle w:val="Slog"/>
        <w:jc w:val="both"/>
        <w:rPr>
          <w:lang w:val="sl-SI"/>
        </w:rPr>
      </w:pPr>
    </w:p>
    <w:p w:rsidR="00DD6F9E" w:rsidRPr="00A35C17" w:rsidRDefault="00DD6F9E" w:rsidP="00A35C17">
      <w:pPr>
        <w:pStyle w:val="Slog"/>
        <w:jc w:val="both"/>
        <w:rPr>
          <w:lang w:val="sl-SI"/>
        </w:rPr>
      </w:pPr>
      <w:r w:rsidRPr="00A35C17">
        <w:rPr>
          <w:lang w:val="sl-SI"/>
        </w:rPr>
        <w:t xml:space="preserve">Najemna pogodba se sklepa za najem prostora za določen čas od 3. 9. 2013 do 9. 9. </w:t>
      </w:r>
      <w:smartTag w:uri="urn:schemas-microsoft-com:office:smarttags" w:element="metricconverter">
        <w:smartTagPr>
          <w:attr w:name="ProductID" w:val="2013 in"/>
        </w:smartTagPr>
        <w:r w:rsidRPr="00A35C17">
          <w:rPr>
            <w:lang w:val="sl-SI"/>
          </w:rPr>
          <w:t>2013 in</w:t>
        </w:r>
      </w:smartTag>
      <w:r w:rsidRPr="00A35C17">
        <w:rPr>
          <w:lang w:val="sl-SI"/>
        </w:rPr>
        <w:t xml:space="preserve"> sicer v času uradnega odprtja </w:t>
      </w:r>
      <w:r>
        <w:rPr>
          <w:lang w:val="sl-SI"/>
        </w:rPr>
        <w:t>»</w:t>
      </w:r>
      <w:proofErr w:type="spellStart"/>
      <w:r>
        <w:rPr>
          <w:lang w:val="sl-SI"/>
        </w:rPr>
        <w:t>Official</w:t>
      </w:r>
      <w:proofErr w:type="spellEnd"/>
      <w:r>
        <w:rPr>
          <w:lang w:val="sl-SI"/>
        </w:rPr>
        <w:t xml:space="preserve"> </w:t>
      </w:r>
      <w:proofErr w:type="spellStart"/>
      <w:r w:rsidRPr="00A35C17">
        <w:rPr>
          <w:lang w:val="sl-SI"/>
        </w:rPr>
        <w:t>Fan</w:t>
      </w:r>
      <w:proofErr w:type="spellEnd"/>
      <w:r w:rsidRPr="00A35C17">
        <w:rPr>
          <w:lang w:val="sl-SI"/>
        </w:rPr>
        <w:t xml:space="preserve"> zone</w:t>
      </w:r>
      <w:r>
        <w:rPr>
          <w:lang w:val="sl-SI"/>
        </w:rPr>
        <w:t>«</w:t>
      </w:r>
      <w:r w:rsidRPr="00A35C17">
        <w:rPr>
          <w:lang w:val="sl-SI"/>
        </w:rPr>
        <w:t xml:space="preserve">, odigravanja tekem predtekmovalne skupine EP 2013 ter tekmovanja prost dan na Jesenicah. </w:t>
      </w:r>
    </w:p>
    <w:p w:rsidR="00DD6F9E" w:rsidRPr="00A35C17" w:rsidRDefault="00DD6F9E" w:rsidP="00A35C17">
      <w:pPr>
        <w:pStyle w:val="Slog"/>
        <w:jc w:val="both"/>
        <w:rPr>
          <w:lang w:val="sl-SI"/>
        </w:rPr>
      </w:pPr>
      <w:r w:rsidRPr="00A35C17">
        <w:rPr>
          <w:lang w:val="sl-SI"/>
        </w:rPr>
        <w:t>Varščina za resnost ponudbe se plača do dne oddaje ponudbe 1</w:t>
      </w:r>
      <w:r>
        <w:rPr>
          <w:lang w:val="sl-SI"/>
        </w:rPr>
        <w:t>5</w:t>
      </w:r>
      <w:r w:rsidRPr="00A35C17">
        <w:rPr>
          <w:lang w:val="sl-SI"/>
        </w:rPr>
        <w:t>. 8. 2013 do 12.00 ure na računu Zav</w:t>
      </w:r>
      <w:r>
        <w:rPr>
          <w:lang w:val="sl-SI"/>
        </w:rPr>
        <w:t>oda za šport Jesenice in znaša 2.</w:t>
      </w:r>
      <w:r w:rsidR="0097480C">
        <w:rPr>
          <w:lang w:val="sl-SI"/>
        </w:rPr>
        <w:t>0</w:t>
      </w:r>
      <w:r w:rsidRPr="00A35C17">
        <w:rPr>
          <w:lang w:val="sl-SI"/>
        </w:rPr>
        <w:t>00,00 EUR, ki jo mora ponudnik vplačati na tra</w:t>
      </w:r>
      <w:r>
        <w:rPr>
          <w:lang w:val="sl-SI"/>
        </w:rPr>
        <w:t>nsakcijski račun javnega zavoda:</w:t>
      </w:r>
    </w:p>
    <w:p w:rsidR="00DD6F9E" w:rsidRPr="00A35C17" w:rsidRDefault="00DD6F9E" w:rsidP="00A35C17">
      <w:pPr>
        <w:pStyle w:val="Slog"/>
        <w:jc w:val="both"/>
        <w:rPr>
          <w:lang w:val="sl-SI"/>
        </w:rPr>
      </w:pPr>
      <w:r w:rsidRPr="00A35C17">
        <w:rPr>
          <w:lang w:val="sl-SI"/>
        </w:rPr>
        <w:t xml:space="preserve">Zavod za šport Jesenice, </w:t>
      </w:r>
      <w:proofErr w:type="spellStart"/>
      <w:r w:rsidRPr="00A35C17">
        <w:rPr>
          <w:lang w:val="sl-SI"/>
        </w:rPr>
        <w:t>Ledarska</w:t>
      </w:r>
      <w:proofErr w:type="spellEnd"/>
      <w:r w:rsidRPr="00A35C17">
        <w:rPr>
          <w:lang w:val="sl-SI"/>
        </w:rPr>
        <w:t xml:space="preserve"> ulica 4, Jesenice</w:t>
      </w:r>
    </w:p>
    <w:p w:rsidR="00DD6F9E" w:rsidRPr="00A35C17" w:rsidRDefault="00DD6F9E" w:rsidP="00A35C17">
      <w:pPr>
        <w:pStyle w:val="Slog"/>
        <w:jc w:val="both"/>
        <w:rPr>
          <w:lang w:val="sl-SI"/>
        </w:rPr>
      </w:pPr>
      <w:r w:rsidRPr="00A35C17">
        <w:rPr>
          <w:lang w:val="sl-SI"/>
        </w:rPr>
        <w:t>Številka računa: 01241-603 072 6206 odprt pri UJP območna enota Kranj.</w:t>
      </w:r>
    </w:p>
    <w:p w:rsidR="00DD6F9E" w:rsidRPr="00A35C17" w:rsidRDefault="00DD6F9E" w:rsidP="00A35C17">
      <w:pPr>
        <w:pStyle w:val="Slog"/>
        <w:jc w:val="both"/>
        <w:rPr>
          <w:lang w:val="sl-SI"/>
        </w:rPr>
      </w:pPr>
    </w:p>
    <w:p w:rsidR="00DD6F9E" w:rsidRPr="00A35C17" w:rsidRDefault="00DD6F9E" w:rsidP="00A35C17">
      <w:pPr>
        <w:jc w:val="both"/>
        <w:rPr>
          <w:sz w:val="24"/>
          <w:szCs w:val="24"/>
        </w:rPr>
      </w:pPr>
      <w:r w:rsidRPr="00A35C17">
        <w:rPr>
          <w:sz w:val="24"/>
          <w:szCs w:val="24"/>
        </w:rPr>
        <w:t>Z izbranim ponudnikom se bo s</w:t>
      </w:r>
      <w:r>
        <w:rPr>
          <w:sz w:val="24"/>
          <w:szCs w:val="24"/>
        </w:rPr>
        <w:t>klenila pogodba najkasneje do 21</w:t>
      </w:r>
      <w:r w:rsidRPr="00A35C17">
        <w:rPr>
          <w:sz w:val="24"/>
          <w:szCs w:val="24"/>
        </w:rPr>
        <w:t xml:space="preserve">. 8. 2013. Najemnina se v celoti plača do pričetka uporabe </w:t>
      </w:r>
      <w:r>
        <w:rPr>
          <w:sz w:val="24"/>
          <w:szCs w:val="24"/>
        </w:rPr>
        <w:t>predmetnega zemljišča</w:t>
      </w:r>
      <w:r w:rsidRPr="00A35C17">
        <w:rPr>
          <w:sz w:val="24"/>
          <w:szCs w:val="24"/>
        </w:rPr>
        <w:t>,</w:t>
      </w:r>
      <w:r>
        <w:rPr>
          <w:sz w:val="24"/>
          <w:szCs w:val="24"/>
        </w:rPr>
        <w:t xml:space="preserve"> to je do 23</w:t>
      </w:r>
      <w:r w:rsidRPr="00A35C17">
        <w:rPr>
          <w:sz w:val="24"/>
          <w:szCs w:val="24"/>
        </w:rPr>
        <w:t>. 8. 2013.</w:t>
      </w:r>
    </w:p>
    <w:p w:rsidR="00DD6F9E" w:rsidRPr="00A35C17" w:rsidRDefault="00DD6F9E" w:rsidP="00A35C17">
      <w:pPr>
        <w:jc w:val="both"/>
        <w:rPr>
          <w:sz w:val="24"/>
          <w:szCs w:val="24"/>
        </w:rPr>
      </w:pPr>
      <w:r w:rsidRPr="00A35C17">
        <w:rPr>
          <w:sz w:val="24"/>
          <w:szCs w:val="24"/>
        </w:rPr>
        <w:lastRenderedPageBreak/>
        <w:t>Če ponudnik ne podpiš</w:t>
      </w:r>
      <w:r>
        <w:rPr>
          <w:sz w:val="24"/>
          <w:szCs w:val="24"/>
        </w:rPr>
        <w:t>e pogodbe v navedenem roku do 21</w:t>
      </w:r>
      <w:r w:rsidRPr="00A35C17">
        <w:rPr>
          <w:sz w:val="24"/>
          <w:szCs w:val="24"/>
        </w:rPr>
        <w:t>. 8. 2013 se šteje, da je odstopil od najema in se varščina zadrži ter se pozove k podpisu pogodbe naslednjega najugodnejšega ponudnika.</w:t>
      </w:r>
    </w:p>
    <w:p w:rsidR="00DD6F9E" w:rsidRPr="00A35C17" w:rsidRDefault="00DD6F9E" w:rsidP="00A35C17">
      <w:pPr>
        <w:jc w:val="both"/>
        <w:rPr>
          <w:sz w:val="24"/>
          <w:szCs w:val="24"/>
        </w:rPr>
      </w:pPr>
    </w:p>
    <w:p w:rsidR="00DD6F9E" w:rsidRDefault="00DD6F9E" w:rsidP="00A35C17">
      <w:pPr>
        <w:jc w:val="both"/>
        <w:rPr>
          <w:sz w:val="24"/>
          <w:szCs w:val="24"/>
        </w:rPr>
      </w:pPr>
      <w:r w:rsidRPr="00A35C17">
        <w:rPr>
          <w:sz w:val="24"/>
          <w:szCs w:val="24"/>
        </w:rPr>
        <w:t xml:space="preserve">Plačana varščina se uspelemu ponudniku vračuna v plačilo najemnine, neuspelim ponudnikom pa bo vrnjena brez obresti v roku </w:t>
      </w:r>
      <w:r>
        <w:rPr>
          <w:sz w:val="24"/>
          <w:szCs w:val="24"/>
        </w:rPr>
        <w:t>8</w:t>
      </w:r>
      <w:r w:rsidRPr="00A35C17">
        <w:rPr>
          <w:sz w:val="24"/>
          <w:szCs w:val="24"/>
        </w:rPr>
        <w:t xml:space="preserve"> dni po končanem javnem zbiranju ponudb.</w:t>
      </w:r>
    </w:p>
    <w:p w:rsidR="00DD6F9E" w:rsidRDefault="00DD6F9E" w:rsidP="002F403C">
      <w:pPr>
        <w:pStyle w:val="Navadensplet"/>
      </w:pPr>
      <w:r>
        <w:t xml:space="preserve">Dodatne informacije lahko zainteresirani ponudniki dobijo med delovniki na </w:t>
      </w:r>
    </w:p>
    <w:p w:rsidR="00DD6F9E" w:rsidRDefault="008C6FAC" w:rsidP="002F403C">
      <w:pPr>
        <w:pStyle w:val="Navadensplet"/>
        <w:spacing w:before="0" w:beforeAutospacing="0" w:after="0" w:afterAutospacing="0"/>
      </w:pPr>
      <w:r>
        <w:t>tel. št. 04 588 46 60 – g. Zoran Kramar.</w:t>
      </w:r>
    </w:p>
    <w:p w:rsidR="00DD6F9E" w:rsidRPr="00A413BA" w:rsidRDefault="00DD6F9E" w:rsidP="002526C8">
      <w:pPr>
        <w:pStyle w:val="Slog"/>
        <w:jc w:val="both"/>
        <w:rPr>
          <w:bCs/>
          <w:color w:val="000000"/>
          <w:w w:val="108"/>
          <w:lang w:val="sl-SI"/>
        </w:rPr>
      </w:pPr>
      <w:r w:rsidRPr="00A413BA">
        <w:rPr>
          <w:lang w:val="sl-SI"/>
        </w:rPr>
        <w:br w:type="page"/>
      </w:r>
    </w:p>
    <w:p w:rsidR="00DD6F9E" w:rsidRPr="00A413BA" w:rsidRDefault="00DD6F9E">
      <w:pPr>
        <w:pStyle w:val="Naslov2"/>
        <w:rPr>
          <w:sz w:val="24"/>
          <w:szCs w:val="24"/>
        </w:rPr>
      </w:pPr>
      <w:r w:rsidRPr="00A413BA">
        <w:rPr>
          <w:sz w:val="24"/>
          <w:szCs w:val="24"/>
        </w:rPr>
        <w:t>II. SPLOŠNE DOLOČBE</w:t>
      </w:r>
    </w:p>
    <w:p w:rsidR="00DD6F9E" w:rsidRPr="00A413BA" w:rsidRDefault="00DD6F9E" w:rsidP="002D26EA">
      <w:pPr>
        <w:rPr>
          <w:sz w:val="24"/>
          <w:szCs w:val="24"/>
        </w:rPr>
      </w:pPr>
    </w:p>
    <w:p w:rsidR="00DD6F9E" w:rsidRPr="00A413BA" w:rsidRDefault="00DD6F9E" w:rsidP="00726B53">
      <w:pPr>
        <w:widowControl w:val="0"/>
        <w:autoSpaceDE w:val="0"/>
        <w:autoSpaceDN w:val="0"/>
        <w:adjustRightInd w:val="0"/>
        <w:spacing w:before="120" w:after="120"/>
        <w:ind w:left="720" w:hanging="720"/>
        <w:jc w:val="both"/>
        <w:rPr>
          <w:b/>
          <w:sz w:val="24"/>
          <w:szCs w:val="24"/>
        </w:rPr>
      </w:pPr>
      <w:r w:rsidRPr="00A413BA">
        <w:rPr>
          <w:b/>
          <w:sz w:val="24"/>
          <w:szCs w:val="24"/>
        </w:rPr>
        <w:t>1.</w:t>
      </w:r>
      <w:r w:rsidRPr="00A413BA">
        <w:rPr>
          <w:b/>
          <w:sz w:val="24"/>
          <w:szCs w:val="24"/>
        </w:rPr>
        <w:tab/>
        <w:t xml:space="preserve">Način </w:t>
      </w:r>
      <w:r>
        <w:rPr>
          <w:b/>
          <w:sz w:val="24"/>
          <w:szCs w:val="24"/>
        </w:rPr>
        <w:t>oddaje</w:t>
      </w:r>
    </w:p>
    <w:p w:rsidR="00DD6F9E" w:rsidRPr="00A413BA" w:rsidRDefault="00DD6F9E" w:rsidP="002F2D08">
      <w:pPr>
        <w:widowControl w:val="0"/>
        <w:autoSpaceDE w:val="0"/>
        <w:autoSpaceDN w:val="0"/>
        <w:adjustRightInd w:val="0"/>
        <w:spacing w:before="120" w:after="120"/>
        <w:jc w:val="both"/>
        <w:rPr>
          <w:sz w:val="24"/>
          <w:szCs w:val="24"/>
        </w:rPr>
      </w:pPr>
      <w:r w:rsidRPr="00A413BA">
        <w:rPr>
          <w:sz w:val="24"/>
          <w:szCs w:val="24"/>
        </w:rPr>
        <w:t xml:space="preserve">Oddaja </w:t>
      </w:r>
      <w:r w:rsidRPr="00D33B55">
        <w:rPr>
          <w:sz w:val="24"/>
          <w:szCs w:val="24"/>
        </w:rPr>
        <w:t xml:space="preserve">predmetnih nepremičnin </w:t>
      </w:r>
      <w:r>
        <w:rPr>
          <w:sz w:val="24"/>
          <w:szCs w:val="24"/>
        </w:rPr>
        <w:t xml:space="preserve">v Muzeju na prostem </w:t>
      </w:r>
      <w:r w:rsidRPr="00D33B55">
        <w:rPr>
          <w:sz w:val="24"/>
          <w:szCs w:val="24"/>
        </w:rPr>
        <w:t>na Stari Savi na Jesenicah,</w:t>
      </w:r>
      <w:r w:rsidRPr="00C72633">
        <w:rPr>
          <w:sz w:val="24"/>
          <w:szCs w:val="24"/>
        </w:rPr>
        <w:t xml:space="preserve"> kjer bo</w:t>
      </w:r>
      <w:r>
        <w:t xml:space="preserve"> </w:t>
      </w:r>
      <w:r>
        <w:rPr>
          <w:sz w:val="24"/>
          <w:szCs w:val="24"/>
        </w:rPr>
        <w:t>»</w:t>
      </w:r>
      <w:r w:rsidR="008C6FAC">
        <w:rPr>
          <w:sz w:val="24"/>
          <w:szCs w:val="24"/>
        </w:rPr>
        <w:t xml:space="preserve">OFFICIAL </w:t>
      </w:r>
      <w:r>
        <w:rPr>
          <w:sz w:val="24"/>
          <w:szCs w:val="24"/>
        </w:rPr>
        <w:t>FAN ZO</w:t>
      </w:r>
      <w:r w:rsidRPr="00A413BA">
        <w:rPr>
          <w:sz w:val="24"/>
          <w:szCs w:val="24"/>
        </w:rPr>
        <w:t>NE«</w:t>
      </w:r>
      <w:r>
        <w:rPr>
          <w:sz w:val="24"/>
          <w:szCs w:val="24"/>
        </w:rPr>
        <w:t>,</w:t>
      </w:r>
      <w:r w:rsidRPr="00A413BA">
        <w:rPr>
          <w:sz w:val="24"/>
          <w:szCs w:val="24"/>
        </w:rPr>
        <w:t xml:space="preserve"> za izvajanje gostinske dejavnosti</w:t>
      </w:r>
      <w:r>
        <w:rPr>
          <w:sz w:val="24"/>
          <w:szCs w:val="24"/>
        </w:rPr>
        <w:t>,</w:t>
      </w:r>
      <w:r w:rsidRPr="00A413BA">
        <w:rPr>
          <w:sz w:val="24"/>
          <w:szCs w:val="24"/>
        </w:rPr>
        <w:t xml:space="preserve"> se izvede z javnim zbiranjem ponudb.</w:t>
      </w:r>
    </w:p>
    <w:p w:rsidR="00DD6F9E" w:rsidRPr="00A413BA" w:rsidRDefault="00DD6F9E" w:rsidP="00726B53">
      <w:pPr>
        <w:widowControl w:val="0"/>
        <w:autoSpaceDE w:val="0"/>
        <w:autoSpaceDN w:val="0"/>
        <w:adjustRightInd w:val="0"/>
        <w:spacing w:before="120" w:after="120"/>
        <w:ind w:left="720" w:hanging="720"/>
        <w:jc w:val="both"/>
        <w:rPr>
          <w:b/>
          <w:sz w:val="24"/>
          <w:szCs w:val="24"/>
        </w:rPr>
      </w:pPr>
      <w:r w:rsidRPr="00A413BA">
        <w:rPr>
          <w:b/>
          <w:sz w:val="24"/>
          <w:szCs w:val="24"/>
        </w:rPr>
        <w:t>2.</w:t>
      </w:r>
      <w:r w:rsidRPr="00A413BA">
        <w:rPr>
          <w:b/>
          <w:sz w:val="24"/>
          <w:szCs w:val="24"/>
        </w:rPr>
        <w:tab/>
        <w:t>Jezik, izrazi in tolmačenje</w:t>
      </w:r>
    </w:p>
    <w:p w:rsidR="00DD6F9E" w:rsidRPr="00A413BA" w:rsidRDefault="00DD6F9E" w:rsidP="002F2D08">
      <w:pPr>
        <w:widowControl w:val="0"/>
        <w:autoSpaceDE w:val="0"/>
        <w:autoSpaceDN w:val="0"/>
        <w:adjustRightInd w:val="0"/>
        <w:spacing w:before="120" w:after="120"/>
        <w:jc w:val="both"/>
        <w:rPr>
          <w:sz w:val="24"/>
          <w:szCs w:val="24"/>
        </w:rPr>
      </w:pPr>
      <w:r w:rsidRPr="00A413BA">
        <w:rPr>
          <w:sz w:val="24"/>
          <w:szCs w:val="24"/>
        </w:rPr>
        <w:t xml:space="preserve">Postopek poteka v slovenskem jeziku. </w:t>
      </w:r>
    </w:p>
    <w:p w:rsidR="00DD6F9E" w:rsidRPr="00A413BA" w:rsidRDefault="00DD6F9E" w:rsidP="002F2D08">
      <w:pPr>
        <w:widowControl w:val="0"/>
        <w:autoSpaceDE w:val="0"/>
        <w:autoSpaceDN w:val="0"/>
        <w:adjustRightInd w:val="0"/>
        <w:spacing w:before="120" w:after="120"/>
        <w:jc w:val="both"/>
        <w:rPr>
          <w:sz w:val="24"/>
          <w:szCs w:val="24"/>
        </w:rPr>
      </w:pPr>
      <w:r w:rsidRPr="00A413BA">
        <w:rPr>
          <w:sz w:val="24"/>
          <w:szCs w:val="24"/>
        </w:rPr>
        <w:t>Potrdila o kakovosti in certifikati so lahko predloženi tudi v tujem jeziku. Če naročnik ob pregledovanju in ocenjevanju ponudb meni, da je treba del ponudbe, ki ni predložen v slovenskem jeziku, prevesti v slovenski jezik, lahko od ponudnika zahteva, da to stori na lastne stroške, ter mu za to določi ustrezen rok. Za presojo spornih vprašanj se vedno uporablja ponudba v slovenskem jeziku in del ponudbe v overjenem prevodu v slovenski jezik.</w:t>
      </w:r>
    </w:p>
    <w:p w:rsidR="00DD6F9E" w:rsidRPr="00A413BA" w:rsidRDefault="00DD6F9E" w:rsidP="00726B53">
      <w:pPr>
        <w:widowControl w:val="0"/>
        <w:autoSpaceDE w:val="0"/>
        <w:autoSpaceDN w:val="0"/>
        <w:adjustRightInd w:val="0"/>
        <w:spacing w:before="120" w:after="120"/>
        <w:ind w:left="720" w:hanging="720"/>
        <w:jc w:val="both"/>
        <w:rPr>
          <w:b/>
          <w:sz w:val="24"/>
          <w:szCs w:val="24"/>
        </w:rPr>
      </w:pPr>
      <w:r w:rsidRPr="00A413BA">
        <w:rPr>
          <w:b/>
          <w:sz w:val="24"/>
          <w:szCs w:val="24"/>
        </w:rPr>
        <w:t>3.</w:t>
      </w:r>
      <w:r w:rsidRPr="00A413BA">
        <w:rPr>
          <w:b/>
          <w:sz w:val="24"/>
          <w:szCs w:val="24"/>
        </w:rPr>
        <w:tab/>
        <w:t>Komunikacija z naročnikom</w:t>
      </w:r>
    </w:p>
    <w:p w:rsidR="00DD6F9E" w:rsidRPr="00A413BA" w:rsidRDefault="00DD6F9E" w:rsidP="002F2D08">
      <w:pPr>
        <w:widowControl w:val="0"/>
        <w:autoSpaceDE w:val="0"/>
        <w:autoSpaceDN w:val="0"/>
        <w:adjustRightInd w:val="0"/>
        <w:spacing w:before="120" w:after="120"/>
        <w:jc w:val="both"/>
        <w:rPr>
          <w:sz w:val="24"/>
          <w:szCs w:val="24"/>
        </w:rPr>
      </w:pPr>
      <w:r w:rsidRPr="00A413BA">
        <w:rPr>
          <w:sz w:val="24"/>
          <w:szCs w:val="24"/>
        </w:rPr>
        <w:t>Komunikacija z naročnikom poteka samo pisno, po elektronski pošti. Kontaktna oseba je navedena v povabilu za oddajo ponudbe.</w:t>
      </w:r>
    </w:p>
    <w:p w:rsidR="00DD6F9E" w:rsidRPr="00A413BA" w:rsidRDefault="00DD6F9E" w:rsidP="00726B53">
      <w:pPr>
        <w:widowControl w:val="0"/>
        <w:autoSpaceDE w:val="0"/>
        <w:autoSpaceDN w:val="0"/>
        <w:adjustRightInd w:val="0"/>
        <w:spacing w:before="120" w:after="120"/>
        <w:ind w:left="720" w:hanging="720"/>
        <w:jc w:val="both"/>
        <w:rPr>
          <w:b/>
          <w:sz w:val="24"/>
          <w:szCs w:val="24"/>
        </w:rPr>
      </w:pPr>
      <w:r w:rsidRPr="00A413BA">
        <w:rPr>
          <w:b/>
          <w:sz w:val="24"/>
          <w:szCs w:val="24"/>
        </w:rPr>
        <w:t>4.</w:t>
      </w:r>
      <w:r w:rsidRPr="00A413BA">
        <w:rPr>
          <w:b/>
          <w:sz w:val="24"/>
          <w:szCs w:val="24"/>
        </w:rPr>
        <w:tab/>
        <w:t>Statusne spremembe</w:t>
      </w:r>
    </w:p>
    <w:p w:rsidR="00DD6F9E" w:rsidRPr="00A413BA" w:rsidRDefault="00DD6F9E" w:rsidP="002F2D08">
      <w:pPr>
        <w:widowControl w:val="0"/>
        <w:autoSpaceDE w:val="0"/>
        <w:autoSpaceDN w:val="0"/>
        <w:adjustRightInd w:val="0"/>
        <w:spacing w:before="120" w:after="120"/>
        <w:jc w:val="both"/>
        <w:rPr>
          <w:sz w:val="24"/>
          <w:szCs w:val="24"/>
        </w:rPr>
      </w:pPr>
      <w:r w:rsidRPr="00A413BA">
        <w:rPr>
          <w:sz w:val="24"/>
          <w:szCs w:val="24"/>
        </w:rPr>
        <w:t>V primeru statusnih sprememb bo ponudnik moral dokazati, da je univerzalni pravni naslednik svojega prednika in da je zmožen uspešno izvesti ali zaključiti projekt, na katerega se je prijavil v okviru te razpisne dokumentacije.</w:t>
      </w:r>
    </w:p>
    <w:p w:rsidR="00DD6F9E" w:rsidRPr="00A413BA" w:rsidRDefault="00DD6F9E" w:rsidP="00726B53">
      <w:pPr>
        <w:widowControl w:val="0"/>
        <w:autoSpaceDE w:val="0"/>
        <w:autoSpaceDN w:val="0"/>
        <w:adjustRightInd w:val="0"/>
        <w:spacing w:before="120" w:after="120"/>
        <w:ind w:left="720" w:hanging="720"/>
        <w:jc w:val="both"/>
        <w:rPr>
          <w:b/>
          <w:sz w:val="24"/>
          <w:szCs w:val="24"/>
        </w:rPr>
      </w:pPr>
      <w:r w:rsidRPr="00A413BA">
        <w:rPr>
          <w:b/>
          <w:sz w:val="24"/>
          <w:szCs w:val="24"/>
        </w:rPr>
        <w:t>5.</w:t>
      </w:r>
      <w:r w:rsidRPr="00A413BA">
        <w:rPr>
          <w:b/>
          <w:sz w:val="24"/>
          <w:szCs w:val="24"/>
        </w:rPr>
        <w:tab/>
        <w:t>Ponudba, ki jo predloži skupina izvajalcev</w:t>
      </w:r>
    </w:p>
    <w:p w:rsidR="00DD6F9E" w:rsidRPr="00A413BA" w:rsidRDefault="00DD6F9E" w:rsidP="00E042CE">
      <w:pPr>
        <w:widowControl w:val="0"/>
        <w:autoSpaceDE w:val="0"/>
        <w:autoSpaceDN w:val="0"/>
        <w:adjustRightInd w:val="0"/>
        <w:spacing w:before="120" w:after="120"/>
        <w:jc w:val="both"/>
        <w:rPr>
          <w:sz w:val="24"/>
          <w:szCs w:val="24"/>
        </w:rPr>
      </w:pPr>
      <w:r w:rsidRPr="00A413BA">
        <w:rPr>
          <w:sz w:val="24"/>
          <w:szCs w:val="24"/>
        </w:rPr>
        <w:t>V primeru, da skupina gospodarskih subjektov predloži skupno ponudbo, mora ta skupina, v primeru da bodo izbrani, predložiti overjeno izjavo vseh sodelujočih gospodarskih subjektov, da se strinjajo s sodelovanjem pri projektu in da s svojim podpisom jamčijo o verodostojnosti dokumenta. Poleg tega mora dokument vsebovati tudi natančno opredelitev nalog in odgovornosti posameznih izvajalcev, določiti pa je potrebno tudi glavnega izvajalca, ki bo komuniciral z naročnikom. Določitev glavnega izvajalca je nujno potrebna in neizogibna, prijave, kjer to ni opredeljeno, bodo izločene.</w:t>
      </w:r>
    </w:p>
    <w:p w:rsidR="00DD6F9E" w:rsidRPr="00A413BA" w:rsidRDefault="00DD6F9E" w:rsidP="00726B53">
      <w:pPr>
        <w:widowControl w:val="0"/>
        <w:autoSpaceDE w:val="0"/>
        <w:autoSpaceDN w:val="0"/>
        <w:adjustRightInd w:val="0"/>
        <w:spacing w:before="120" w:after="120"/>
        <w:ind w:left="720" w:hanging="720"/>
        <w:jc w:val="both"/>
        <w:rPr>
          <w:b/>
          <w:sz w:val="24"/>
          <w:szCs w:val="24"/>
        </w:rPr>
      </w:pPr>
      <w:r w:rsidRPr="00A413BA">
        <w:rPr>
          <w:b/>
          <w:sz w:val="24"/>
          <w:szCs w:val="24"/>
        </w:rPr>
        <w:t>6.</w:t>
      </w:r>
      <w:r w:rsidRPr="00A413BA">
        <w:rPr>
          <w:b/>
          <w:sz w:val="24"/>
          <w:szCs w:val="24"/>
        </w:rPr>
        <w:tab/>
        <w:t>Podizvajalci</w:t>
      </w:r>
    </w:p>
    <w:p w:rsidR="00DD6F9E" w:rsidRPr="00A413BA" w:rsidRDefault="00DD6F9E" w:rsidP="00E042CE">
      <w:pPr>
        <w:widowControl w:val="0"/>
        <w:autoSpaceDE w:val="0"/>
        <w:autoSpaceDN w:val="0"/>
        <w:adjustRightInd w:val="0"/>
        <w:spacing w:before="120" w:after="120"/>
        <w:jc w:val="both"/>
        <w:rPr>
          <w:sz w:val="24"/>
          <w:szCs w:val="24"/>
        </w:rPr>
      </w:pPr>
      <w:r w:rsidRPr="00A413BA">
        <w:rPr>
          <w:sz w:val="24"/>
          <w:szCs w:val="24"/>
        </w:rPr>
        <w:t xml:space="preserve">Ponudnik, ki se na razpis prijavlja z enim ali več podizvajalci, mora imeti ob sklenitvi pogodbe z naročnikom že sklenjene pogodbe s podizvajalci. </w:t>
      </w:r>
    </w:p>
    <w:p w:rsidR="00DD6F9E" w:rsidRPr="00A413BA" w:rsidRDefault="00DD6F9E" w:rsidP="00726B53">
      <w:pPr>
        <w:widowControl w:val="0"/>
        <w:autoSpaceDE w:val="0"/>
        <w:autoSpaceDN w:val="0"/>
        <w:adjustRightInd w:val="0"/>
        <w:spacing w:before="120" w:after="120"/>
        <w:ind w:left="720" w:hanging="720"/>
        <w:jc w:val="both"/>
        <w:rPr>
          <w:b/>
          <w:sz w:val="24"/>
          <w:szCs w:val="24"/>
        </w:rPr>
      </w:pPr>
      <w:r w:rsidRPr="00A413BA">
        <w:rPr>
          <w:b/>
          <w:sz w:val="24"/>
          <w:szCs w:val="24"/>
        </w:rPr>
        <w:t>7.</w:t>
      </w:r>
      <w:r w:rsidRPr="00A413BA">
        <w:rPr>
          <w:b/>
          <w:sz w:val="24"/>
          <w:szCs w:val="24"/>
        </w:rPr>
        <w:tab/>
        <w:t>Variantne ponudbe</w:t>
      </w:r>
    </w:p>
    <w:p w:rsidR="00DD6F9E" w:rsidRPr="00A413BA" w:rsidRDefault="00DD6F9E" w:rsidP="009F3796">
      <w:pPr>
        <w:widowControl w:val="0"/>
        <w:autoSpaceDE w:val="0"/>
        <w:autoSpaceDN w:val="0"/>
        <w:adjustRightInd w:val="0"/>
        <w:spacing w:before="120" w:after="120"/>
        <w:jc w:val="both"/>
        <w:rPr>
          <w:sz w:val="24"/>
          <w:szCs w:val="24"/>
        </w:rPr>
      </w:pPr>
      <w:r w:rsidRPr="00A413BA">
        <w:rPr>
          <w:sz w:val="24"/>
          <w:szCs w:val="24"/>
        </w:rPr>
        <w:t>Variantne ponudbe niso dovoljene. Ponudnik oz. skupina ponudnikov lahko predloži samo eno ponudbo za lokacijo. Ponudnik, ki predloži več kot eno ponudbo, bo izločen iz postopka.</w:t>
      </w:r>
    </w:p>
    <w:p w:rsidR="00DD6F9E" w:rsidRPr="00A413BA" w:rsidRDefault="00DD6F9E" w:rsidP="00726B53">
      <w:pPr>
        <w:widowControl w:val="0"/>
        <w:autoSpaceDE w:val="0"/>
        <w:autoSpaceDN w:val="0"/>
        <w:adjustRightInd w:val="0"/>
        <w:spacing w:before="120" w:after="120"/>
        <w:ind w:left="720" w:hanging="720"/>
        <w:jc w:val="both"/>
        <w:rPr>
          <w:b/>
          <w:sz w:val="24"/>
          <w:szCs w:val="24"/>
        </w:rPr>
      </w:pPr>
      <w:r w:rsidRPr="00A413BA">
        <w:rPr>
          <w:b/>
          <w:sz w:val="24"/>
          <w:szCs w:val="24"/>
        </w:rPr>
        <w:t>8.</w:t>
      </w:r>
      <w:r w:rsidRPr="00A413BA">
        <w:rPr>
          <w:b/>
          <w:sz w:val="24"/>
          <w:szCs w:val="24"/>
        </w:rPr>
        <w:tab/>
        <w:t>Dopolnitev in sprememba razpisne dokumentacije</w:t>
      </w:r>
    </w:p>
    <w:p w:rsidR="00DD6F9E" w:rsidRPr="00A413BA" w:rsidRDefault="00DD6F9E" w:rsidP="009F3796">
      <w:pPr>
        <w:widowControl w:val="0"/>
        <w:autoSpaceDE w:val="0"/>
        <w:autoSpaceDN w:val="0"/>
        <w:adjustRightInd w:val="0"/>
        <w:spacing w:before="120" w:after="120"/>
        <w:jc w:val="both"/>
        <w:rPr>
          <w:sz w:val="24"/>
          <w:szCs w:val="24"/>
        </w:rPr>
      </w:pPr>
      <w:r w:rsidRPr="00A413BA">
        <w:rPr>
          <w:sz w:val="24"/>
          <w:szCs w:val="24"/>
        </w:rPr>
        <w:t>Naročnik si pridržuje pravico, da pred potekom roka za oddajo ponudb spremeni razpisno dokumentacijo. Rok za oddajo ponudb bo po potrebi ustrezno podaljšan, skladno s tem pa se pravice in obveznosti naročnika posledično vežejo na nove roke.</w:t>
      </w:r>
    </w:p>
    <w:p w:rsidR="00DD6F9E" w:rsidRPr="00A413BA" w:rsidRDefault="00DD6F9E" w:rsidP="0099541C">
      <w:pPr>
        <w:widowControl w:val="0"/>
        <w:autoSpaceDE w:val="0"/>
        <w:autoSpaceDN w:val="0"/>
        <w:adjustRightInd w:val="0"/>
        <w:spacing w:before="120" w:after="120"/>
        <w:ind w:left="720" w:hanging="720"/>
        <w:jc w:val="both"/>
        <w:rPr>
          <w:b/>
          <w:sz w:val="24"/>
          <w:szCs w:val="24"/>
        </w:rPr>
      </w:pPr>
      <w:r w:rsidRPr="00A413BA">
        <w:rPr>
          <w:b/>
          <w:sz w:val="24"/>
          <w:szCs w:val="24"/>
        </w:rPr>
        <w:t>9.</w:t>
      </w:r>
      <w:r w:rsidRPr="00A413BA">
        <w:rPr>
          <w:b/>
          <w:sz w:val="24"/>
          <w:szCs w:val="24"/>
        </w:rPr>
        <w:tab/>
        <w:t>Stroški ponudbe</w:t>
      </w:r>
    </w:p>
    <w:p w:rsidR="00DD6F9E" w:rsidRPr="00A413BA" w:rsidRDefault="00DD6F9E" w:rsidP="0099541C">
      <w:pPr>
        <w:widowControl w:val="0"/>
        <w:autoSpaceDE w:val="0"/>
        <w:autoSpaceDN w:val="0"/>
        <w:adjustRightInd w:val="0"/>
        <w:spacing w:before="120" w:after="120"/>
        <w:ind w:left="720" w:hanging="720"/>
        <w:jc w:val="both"/>
        <w:rPr>
          <w:sz w:val="24"/>
          <w:szCs w:val="24"/>
        </w:rPr>
      </w:pPr>
      <w:r w:rsidRPr="00A413BA">
        <w:rPr>
          <w:sz w:val="24"/>
          <w:szCs w:val="24"/>
        </w:rPr>
        <w:lastRenderedPageBreak/>
        <w:t>Ponudnik nosi vse stroške, ki nastanejo v povezavi s pripravo in predložitvijo ponudbe.</w:t>
      </w:r>
    </w:p>
    <w:p w:rsidR="00DD6F9E" w:rsidRPr="00A413BA" w:rsidRDefault="00DD6F9E" w:rsidP="0099541C">
      <w:pPr>
        <w:widowControl w:val="0"/>
        <w:autoSpaceDE w:val="0"/>
        <w:autoSpaceDN w:val="0"/>
        <w:adjustRightInd w:val="0"/>
        <w:spacing w:before="120" w:after="120"/>
        <w:ind w:left="720" w:hanging="720"/>
        <w:jc w:val="both"/>
        <w:rPr>
          <w:b/>
          <w:sz w:val="24"/>
          <w:szCs w:val="24"/>
        </w:rPr>
      </w:pPr>
      <w:r w:rsidRPr="00A413BA">
        <w:rPr>
          <w:b/>
          <w:sz w:val="24"/>
          <w:szCs w:val="24"/>
        </w:rPr>
        <w:t>10.</w:t>
      </w:r>
      <w:r w:rsidRPr="00A413BA">
        <w:rPr>
          <w:b/>
          <w:sz w:val="24"/>
          <w:szCs w:val="24"/>
        </w:rPr>
        <w:tab/>
        <w:t>Plačilni pogoji</w:t>
      </w:r>
    </w:p>
    <w:p w:rsidR="00DD6F9E" w:rsidRPr="00A413BA" w:rsidRDefault="00DD6F9E" w:rsidP="004F724A">
      <w:pPr>
        <w:widowControl w:val="0"/>
        <w:autoSpaceDE w:val="0"/>
        <w:autoSpaceDN w:val="0"/>
        <w:adjustRightInd w:val="0"/>
        <w:spacing w:before="120" w:after="120"/>
        <w:jc w:val="both"/>
        <w:rPr>
          <w:sz w:val="24"/>
          <w:szCs w:val="24"/>
        </w:rPr>
      </w:pPr>
      <w:r w:rsidRPr="00A413BA">
        <w:rPr>
          <w:sz w:val="24"/>
          <w:szCs w:val="24"/>
        </w:rPr>
        <w:t>Ponudnik naročniku plača za najem prostora, in sicer po kriterijih, ki so opisani v nadaljevanju. Poleg tega je pogoj pri sodelovanju na razpisu strinjanje s plačilnimi pogoji, ki jih postavi naročnik.</w:t>
      </w:r>
    </w:p>
    <w:p w:rsidR="00DD6F9E" w:rsidRPr="00A413BA" w:rsidRDefault="00DD6F9E" w:rsidP="00B82C0A">
      <w:pPr>
        <w:widowControl w:val="0"/>
        <w:autoSpaceDE w:val="0"/>
        <w:autoSpaceDN w:val="0"/>
        <w:adjustRightInd w:val="0"/>
        <w:spacing w:before="120" w:after="120"/>
        <w:jc w:val="both"/>
        <w:rPr>
          <w:rFonts w:eastAsia="MS Mincho"/>
          <w:b/>
          <w:sz w:val="24"/>
          <w:szCs w:val="24"/>
        </w:rPr>
      </w:pPr>
      <w:r w:rsidRPr="00A413BA">
        <w:rPr>
          <w:rFonts w:eastAsia="MS Mincho"/>
          <w:b/>
          <w:sz w:val="24"/>
          <w:szCs w:val="24"/>
        </w:rPr>
        <w:t>1</w:t>
      </w:r>
      <w:r>
        <w:rPr>
          <w:rFonts w:eastAsia="MS Mincho"/>
          <w:b/>
          <w:sz w:val="24"/>
          <w:szCs w:val="24"/>
        </w:rPr>
        <w:t>1</w:t>
      </w:r>
      <w:r w:rsidRPr="00A413BA">
        <w:rPr>
          <w:rFonts w:eastAsia="MS Mincho"/>
          <w:b/>
          <w:sz w:val="24"/>
          <w:szCs w:val="24"/>
        </w:rPr>
        <w:t>.</w:t>
      </w:r>
      <w:r w:rsidRPr="00A413BA">
        <w:rPr>
          <w:rFonts w:eastAsia="MS Mincho"/>
          <w:b/>
          <w:sz w:val="24"/>
          <w:szCs w:val="24"/>
        </w:rPr>
        <w:tab/>
        <w:t>Pogodba</w:t>
      </w:r>
    </w:p>
    <w:p w:rsidR="00DD6F9E" w:rsidRPr="00A413BA" w:rsidRDefault="00DD6F9E" w:rsidP="00C33003">
      <w:pPr>
        <w:jc w:val="both"/>
        <w:rPr>
          <w:sz w:val="24"/>
          <w:szCs w:val="24"/>
        </w:rPr>
      </w:pPr>
      <w:r w:rsidRPr="00A413BA">
        <w:rPr>
          <w:sz w:val="24"/>
          <w:szCs w:val="24"/>
        </w:rPr>
        <w:t xml:space="preserve">Če ponudnik ne bo </w:t>
      </w:r>
      <w:r>
        <w:rPr>
          <w:sz w:val="24"/>
          <w:szCs w:val="24"/>
        </w:rPr>
        <w:t>do 21. 8. 2013</w:t>
      </w:r>
      <w:r w:rsidRPr="00A413BA">
        <w:rPr>
          <w:sz w:val="24"/>
          <w:szCs w:val="24"/>
        </w:rPr>
        <w:t xml:space="preserve"> podpisa</w:t>
      </w:r>
      <w:r>
        <w:rPr>
          <w:sz w:val="24"/>
          <w:szCs w:val="24"/>
        </w:rPr>
        <w:t>l</w:t>
      </w:r>
      <w:r w:rsidRPr="00A413BA">
        <w:rPr>
          <w:sz w:val="24"/>
          <w:szCs w:val="24"/>
        </w:rPr>
        <w:t xml:space="preserve"> pogodbe, se šteje, da je odstopil od ponudbe</w:t>
      </w:r>
      <w:r>
        <w:rPr>
          <w:sz w:val="24"/>
          <w:szCs w:val="24"/>
        </w:rPr>
        <w:t>. Njegova</w:t>
      </w:r>
      <w:r w:rsidRPr="00A35C17">
        <w:rPr>
          <w:sz w:val="24"/>
          <w:szCs w:val="24"/>
        </w:rPr>
        <w:t xml:space="preserve"> varščina </w:t>
      </w:r>
      <w:r>
        <w:rPr>
          <w:sz w:val="24"/>
          <w:szCs w:val="24"/>
        </w:rPr>
        <w:t xml:space="preserve">se </w:t>
      </w:r>
      <w:r w:rsidRPr="00A35C17">
        <w:rPr>
          <w:sz w:val="24"/>
          <w:szCs w:val="24"/>
        </w:rPr>
        <w:t>zadrži ter se pozove k podpisu pogodbe naslednjega najugodnejšega ponudnika.</w:t>
      </w:r>
      <w:r>
        <w:rPr>
          <w:sz w:val="24"/>
          <w:szCs w:val="24"/>
        </w:rPr>
        <w:t xml:space="preserve"> </w:t>
      </w:r>
      <w:r w:rsidRPr="00A413BA">
        <w:rPr>
          <w:sz w:val="24"/>
          <w:szCs w:val="24"/>
        </w:rPr>
        <w:t>Naročnik bo posebej obračunal škodo, ki jo je imel zaradi neizpolnjevanja pogodbenih obveznosti s strani izbranega ponudnika oz. odstopa</w:t>
      </w:r>
      <w:r>
        <w:rPr>
          <w:sz w:val="24"/>
          <w:szCs w:val="24"/>
        </w:rPr>
        <w:t xml:space="preserve"> od pogodbe in jo poravnal iz prejete varščine.</w:t>
      </w:r>
    </w:p>
    <w:p w:rsidR="00DD6F9E" w:rsidRDefault="00DD6F9E" w:rsidP="00B82C0A">
      <w:pPr>
        <w:widowControl w:val="0"/>
        <w:autoSpaceDE w:val="0"/>
        <w:autoSpaceDN w:val="0"/>
        <w:adjustRightInd w:val="0"/>
        <w:spacing w:before="120" w:after="120"/>
        <w:jc w:val="both"/>
        <w:rPr>
          <w:rFonts w:eastAsia="MS Mincho"/>
          <w:b/>
          <w:sz w:val="24"/>
          <w:szCs w:val="24"/>
        </w:rPr>
      </w:pPr>
    </w:p>
    <w:p w:rsidR="00DD6F9E" w:rsidRPr="00A413BA" w:rsidRDefault="00DD6F9E" w:rsidP="00B82C0A">
      <w:pPr>
        <w:widowControl w:val="0"/>
        <w:autoSpaceDE w:val="0"/>
        <w:autoSpaceDN w:val="0"/>
        <w:adjustRightInd w:val="0"/>
        <w:spacing w:before="120" w:after="120"/>
        <w:jc w:val="both"/>
        <w:rPr>
          <w:rFonts w:eastAsia="MS Mincho"/>
          <w:b/>
          <w:sz w:val="24"/>
          <w:szCs w:val="24"/>
        </w:rPr>
      </w:pPr>
      <w:r w:rsidRPr="00A413BA">
        <w:rPr>
          <w:rFonts w:eastAsia="MS Mincho"/>
          <w:b/>
          <w:sz w:val="24"/>
          <w:szCs w:val="24"/>
        </w:rPr>
        <w:t>1</w:t>
      </w:r>
      <w:r>
        <w:rPr>
          <w:rFonts w:eastAsia="MS Mincho"/>
          <w:b/>
          <w:sz w:val="24"/>
          <w:szCs w:val="24"/>
        </w:rPr>
        <w:t>2</w:t>
      </w:r>
      <w:r w:rsidRPr="00A413BA">
        <w:rPr>
          <w:rFonts w:eastAsia="MS Mincho"/>
          <w:b/>
          <w:sz w:val="24"/>
          <w:szCs w:val="24"/>
        </w:rPr>
        <w:t>.</w:t>
      </w:r>
      <w:r w:rsidRPr="00A413BA">
        <w:rPr>
          <w:rFonts w:eastAsia="MS Mincho"/>
          <w:b/>
          <w:sz w:val="24"/>
          <w:szCs w:val="24"/>
        </w:rPr>
        <w:tab/>
        <w:t>Ustavitev postopka, zavrnitev vseh ponudb, odstop od izvedbe naročila</w:t>
      </w:r>
    </w:p>
    <w:p w:rsidR="00DD6F9E" w:rsidRPr="00A413BA" w:rsidRDefault="00DD6F9E" w:rsidP="00763127">
      <w:pPr>
        <w:jc w:val="both"/>
        <w:rPr>
          <w:sz w:val="24"/>
          <w:szCs w:val="24"/>
        </w:rPr>
      </w:pPr>
      <w:r w:rsidRPr="00A413BA">
        <w:rPr>
          <w:sz w:val="24"/>
          <w:szCs w:val="24"/>
        </w:rPr>
        <w:t>Naročnik lahko kadarkoli pred odpiranjem ponudb ustavi postopek razpisa.</w:t>
      </w:r>
    </w:p>
    <w:p w:rsidR="00DD6F9E" w:rsidRPr="00A413BA" w:rsidRDefault="00DD6F9E" w:rsidP="00763127">
      <w:pPr>
        <w:jc w:val="both"/>
        <w:rPr>
          <w:sz w:val="24"/>
          <w:szCs w:val="24"/>
        </w:rPr>
      </w:pPr>
      <w:r w:rsidRPr="00A413BA">
        <w:rPr>
          <w:sz w:val="24"/>
          <w:szCs w:val="24"/>
        </w:rPr>
        <w:t>Naročnik lahko v vseh fazah postopka po preteku roka za odpiranje ponudb zavrne vse ponudbe. O zavrnitvi vseh ponudb bodo ponudniki obveščeni.</w:t>
      </w:r>
    </w:p>
    <w:p w:rsidR="00DD6F9E" w:rsidRPr="00A413BA" w:rsidRDefault="00DD6F9E" w:rsidP="00763127">
      <w:pPr>
        <w:jc w:val="both"/>
        <w:rPr>
          <w:sz w:val="24"/>
          <w:szCs w:val="24"/>
        </w:rPr>
      </w:pPr>
      <w:r w:rsidRPr="00A413BA">
        <w:rPr>
          <w:sz w:val="24"/>
          <w:szCs w:val="24"/>
        </w:rPr>
        <w:t xml:space="preserve">Naročnik ne odgovarja za škodo, ki bi utegnila nastati ponudnikom zaradi ustavitve postopka, zavrnitve vseh ponudb ali izbranemu ponudniku zaradi </w:t>
      </w:r>
      <w:proofErr w:type="spellStart"/>
      <w:r w:rsidRPr="00A413BA">
        <w:rPr>
          <w:sz w:val="24"/>
          <w:szCs w:val="24"/>
        </w:rPr>
        <w:t>nesklenitve</w:t>
      </w:r>
      <w:proofErr w:type="spellEnd"/>
      <w:r w:rsidRPr="00A413BA">
        <w:rPr>
          <w:sz w:val="24"/>
          <w:szCs w:val="24"/>
        </w:rPr>
        <w:t xml:space="preserve"> pogodbe.</w:t>
      </w:r>
    </w:p>
    <w:p w:rsidR="00DD6F9E" w:rsidRDefault="00DD6F9E" w:rsidP="00B82C0A">
      <w:pPr>
        <w:widowControl w:val="0"/>
        <w:autoSpaceDE w:val="0"/>
        <w:autoSpaceDN w:val="0"/>
        <w:adjustRightInd w:val="0"/>
        <w:spacing w:before="120" w:after="120"/>
        <w:jc w:val="both"/>
        <w:rPr>
          <w:rFonts w:eastAsia="MS Mincho"/>
          <w:b/>
          <w:sz w:val="24"/>
          <w:szCs w:val="24"/>
        </w:rPr>
      </w:pPr>
    </w:p>
    <w:p w:rsidR="00DD6F9E" w:rsidRPr="00A413BA" w:rsidRDefault="00DD6F9E" w:rsidP="00B82C0A">
      <w:pPr>
        <w:widowControl w:val="0"/>
        <w:autoSpaceDE w:val="0"/>
        <w:autoSpaceDN w:val="0"/>
        <w:adjustRightInd w:val="0"/>
        <w:spacing w:before="120" w:after="120"/>
        <w:jc w:val="both"/>
        <w:rPr>
          <w:rFonts w:eastAsia="MS Mincho"/>
          <w:b/>
          <w:sz w:val="24"/>
          <w:szCs w:val="24"/>
        </w:rPr>
      </w:pPr>
      <w:r w:rsidRPr="00A413BA">
        <w:rPr>
          <w:rFonts w:eastAsia="MS Mincho"/>
          <w:b/>
          <w:sz w:val="24"/>
          <w:szCs w:val="24"/>
        </w:rPr>
        <w:t>1</w:t>
      </w:r>
      <w:r>
        <w:rPr>
          <w:rFonts w:eastAsia="MS Mincho"/>
          <w:b/>
          <w:sz w:val="24"/>
          <w:szCs w:val="24"/>
        </w:rPr>
        <w:t>3</w:t>
      </w:r>
      <w:r w:rsidRPr="00A413BA">
        <w:rPr>
          <w:rFonts w:eastAsia="MS Mincho"/>
          <w:b/>
          <w:sz w:val="24"/>
          <w:szCs w:val="24"/>
        </w:rPr>
        <w:t>.</w:t>
      </w:r>
      <w:r w:rsidRPr="00A413BA">
        <w:rPr>
          <w:rFonts w:eastAsia="MS Mincho"/>
          <w:b/>
          <w:sz w:val="24"/>
          <w:szCs w:val="24"/>
        </w:rPr>
        <w:tab/>
        <w:t>Neizpolnjevanje pogodbenih obveznosti</w:t>
      </w:r>
    </w:p>
    <w:p w:rsidR="00DD6F9E" w:rsidRDefault="00DD6F9E" w:rsidP="00763127">
      <w:pPr>
        <w:jc w:val="both"/>
        <w:rPr>
          <w:sz w:val="24"/>
          <w:szCs w:val="24"/>
        </w:rPr>
      </w:pPr>
      <w:r w:rsidRPr="00A413BA">
        <w:rPr>
          <w:sz w:val="24"/>
          <w:szCs w:val="24"/>
        </w:rPr>
        <w:t xml:space="preserve">Naročnik si pridržuje pravico odpovedati pogodbo izbranemu ponudniku, ki bo kršil pogodbena določila. </w:t>
      </w:r>
    </w:p>
    <w:p w:rsidR="00DD6F9E" w:rsidRDefault="00DD6F9E" w:rsidP="00763127">
      <w:pPr>
        <w:jc w:val="both"/>
        <w:rPr>
          <w:sz w:val="24"/>
          <w:szCs w:val="24"/>
        </w:rPr>
      </w:pPr>
    </w:p>
    <w:p w:rsidR="00DD6F9E" w:rsidRPr="00F248CB" w:rsidRDefault="00DD6F9E" w:rsidP="00F248CB">
      <w:pPr>
        <w:widowControl w:val="0"/>
        <w:autoSpaceDE w:val="0"/>
        <w:autoSpaceDN w:val="0"/>
        <w:adjustRightInd w:val="0"/>
        <w:spacing w:before="120" w:after="120"/>
        <w:jc w:val="both"/>
        <w:rPr>
          <w:rFonts w:eastAsia="MS Mincho"/>
          <w:b/>
          <w:sz w:val="24"/>
          <w:szCs w:val="24"/>
        </w:rPr>
      </w:pPr>
      <w:r w:rsidRPr="00F248CB">
        <w:rPr>
          <w:rFonts w:eastAsia="MS Mincho"/>
          <w:b/>
          <w:sz w:val="24"/>
          <w:szCs w:val="24"/>
        </w:rPr>
        <w:t>1</w:t>
      </w:r>
      <w:r>
        <w:rPr>
          <w:rFonts w:eastAsia="MS Mincho"/>
          <w:b/>
          <w:sz w:val="24"/>
          <w:szCs w:val="24"/>
        </w:rPr>
        <w:t>4</w:t>
      </w:r>
      <w:r w:rsidRPr="00F248CB">
        <w:rPr>
          <w:rFonts w:eastAsia="MS Mincho"/>
          <w:b/>
          <w:sz w:val="24"/>
          <w:szCs w:val="24"/>
        </w:rPr>
        <w:t>.</w:t>
      </w:r>
      <w:r w:rsidRPr="00F248CB">
        <w:rPr>
          <w:rFonts w:eastAsia="MS Mincho"/>
          <w:b/>
          <w:sz w:val="24"/>
          <w:szCs w:val="24"/>
        </w:rPr>
        <w:tab/>
        <w:t>Veljavnost ponudbe</w:t>
      </w:r>
    </w:p>
    <w:p w:rsidR="00DD6F9E" w:rsidRPr="00A413BA" w:rsidRDefault="00DD6F9E" w:rsidP="00100113">
      <w:pPr>
        <w:jc w:val="both"/>
        <w:rPr>
          <w:rFonts w:eastAsia="MS Mincho"/>
          <w:b/>
          <w:sz w:val="24"/>
          <w:szCs w:val="24"/>
        </w:rPr>
      </w:pPr>
      <w:r>
        <w:rPr>
          <w:sz w:val="24"/>
          <w:szCs w:val="24"/>
        </w:rPr>
        <w:t>Ponudba mora biti veljavna najmanj 60 dni od odpiranja ponudb.</w:t>
      </w:r>
      <w:r w:rsidRPr="00A413BA">
        <w:rPr>
          <w:rFonts w:eastAsia="MS Mincho"/>
          <w:b/>
          <w:sz w:val="24"/>
          <w:szCs w:val="24"/>
        </w:rPr>
        <w:br w:type="page"/>
      </w:r>
    </w:p>
    <w:p w:rsidR="00DD6F9E" w:rsidRPr="00A413BA" w:rsidRDefault="00DD6F9E" w:rsidP="005F6D8E">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jc w:val="center"/>
        <w:rPr>
          <w:rFonts w:eastAsia="MS Mincho"/>
          <w:b/>
          <w:sz w:val="24"/>
          <w:szCs w:val="24"/>
        </w:rPr>
      </w:pPr>
      <w:r w:rsidRPr="00A413BA">
        <w:rPr>
          <w:b/>
          <w:sz w:val="24"/>
          <w:szCs w:val="24"/>
        </w:rPr>
        <w:t>III. POGOJI ZA SODELOVANJE</w:t>
      </w:r>
    </w:p>
    <w:p w:rsidR="00DD6F9E" w:rsidRPr="00C164F0" w:rsidRDefault="00DD6F9E" w:rsidP="007C5008">
      <w:pPr>
        <w:widowControl w:val="0"/>
        <w:autoSpaceDE w:val="0"/>
        <w:autoSpaceDN w:val="0"/>
        <w:adjustRightInd w:val="0"/>
        <w:spacing w:after="240"/>
        <w:jc w:val="both"/>
        <w:rPr>
          <w:rFonts w:eastAsia="MS Mincho"/>
          <w:sz w:val="24"/>
          <w:szCs w:val="24"/>
        </w:rPr>
      </w:pPr>
      <w:r w:rsidRPr="00C164F0">
        <w:rPr>
          <w:rFonts w:eastAsia="MS Mincho"/>
          <w:sz w:val="24"/>
          <w:szCs w:val="24"/>
        </w:rPr>
        <w:t>Za vsak izpolnjeni pogoj je potrebno priložiti dokazilo ali predložiti izjavo. Ponudbe, ki ne bodo izpolnjevale (izkazovale) vseh v nadaljevanju opisanih pogojev, bodo izločene iz postopka.</w:t>
      </w:r>
    </w:p>
    <w:p w:rsidR="00DD6F9E" w:rsidRPr="00C164F0" w:rsidRDefault="00DD6F9E" w:rsidP="007C5008">
      <w:pPr>
        <w:widowControl w:val="0"/>
        <w:autoSpaceDE w:val="0"/>
        <w:autoSpaceDN w:val="0"/>
        <w:adjustRightInd w:val="0"/>
        <w:spacing w:after="240"/>
        <w:jc w:val="both"/>
        <w:rPr>
          <w:b/>
          <w:sz w:val="24"/>
          <w:szCs w:val="24"/>
          <w:lang w:eastAsia="ru-RU"/>
        </w:rPr>
      </w:pPr>
      <w:r w:rsidRPr="00C164F0">
        <w:rPr>
          <w:b/>
          <w:sz w:val="24"/>
          <w:szCs w:val="24"/>
          <w:lang w:eastAsia="ru-RU"/>
        </w:rPr>
        <w:t>Potrdilo o nekaznovanosti</w:t>
      </w:r>
      <w:r w:rsidRPr="00FD570E">
        <w:rPr>
          <w:b/>
          <w:sz w:val="24"/>
          <w:szCs w:val="24"/>
          <w:lang w:eastAsia="ru-RU"/>
        </w:rPr>
        <w:t xml:space="preserve"> </w:t>
      </w:r>
    </w:p>
    <w:p w:rsidR="00DD6F9E" w:rsidRPr="00C164F0" w:rsidRDefault="00DD6F9E" w:rsidP="007C5008">
      <w:pPr>
        <w:widowControl w:val="0"/>
        <w:autoSpaceDE w:val="0"/>
        <w:autoSpaceDN w:val="0"/>
        <w:adjustRightInd w:val="0"/>
        <w:spacing w:after="240"/>
        <w:jc w:val="both"/>
        <w:rPr>
          <w:rFonts w:eastAsia="MS Mincho"/>
          <w:sz w:val="24"/>
          <w:szCs w:val="24"/>
        </w:rPr>
      </w:pPr>
      <w:r w:rsidRPr="00C164F0">
        <w:rPr>
          <w:rFonts w:eastAsia="MS Mincho"/>
          <w:sz w:val="24"/>
          <w:szCs w:val="24"/>
        </w:rPr>
        <w:t>Naročnik bo izločil iz postopka ponudnika, ki je bil pravnomočno obsojen zaradi naslednjih kaznivih dejanj, ki so opredeljena v Kazenskem zakoniku RS:</w:t>
      </w:r>
    </w:p>
    <w:p w:rsidR="00DD6F9E" w:rsidRPr="00C164F0" w:rsidRDefault="00DD6F9E" w:rsidP="007C5008">
      <w:pPr>
        <w:pStyle w:val="ListParagraph1"/>
        <w:widowControl w:val="0"/>
        <w:numPr>
          <w:ilvl w:val="0"/>
          <w:numId w:val="38"/>
        </w:numPr>
        <w:autoSpaceDE w:val="0"/>
        <w:autoSpaceDN w:val="0"/>
        <w:adjustRightInd w:val="0"/>
        <w:spacing w:after="240"/>
        <w:jc w:val="both"/>
        <w:rPr>
          <w:rFonts w:ascii="Times New Roman" w:hAnsi="Times New Roman"/>
          <w:lang w:val="sl-SI"/>
        </w:rPr>
      </w:pPr>
      <w:r w:rsidRPr="00C164F0">
        <w:rPr>
          <w:rFonts w:ascii="Times New Roman" w:hAnsi="Times New Roman"/>
          <w:lang w:val="sl-SI"/>
        </w:rPr>
        <w:t>hudodelsko združevanje,</w:t>
      </w:r>
    </w:p>
    <w:p w:rsidR="00DD6F9E" w:rsidRPr="00C164F0" w:rsidRDefault="00DD6F9E" w:rsidP="007C5008">
      <w:pPr>
        <w:pStyle w:val="ListParagraph1"/>
        <w:widowControl w:val="0"/>
        <w:numPr>
          <w:ilvl w:val="0"/>
          <w:numId w:val="38"/>
        </w:numPr>
        <w:autoSpaceDE w:val="0"/>
        <w:autoSpaceDN w:val="0"/>
        <w:adjustRightInd w:val="0"/>
        <w:spacing w:after="240"/>
        <w:jc w:val="both"/>
        <w:rPr>
          <w:rFonts w:ascii="Times New Roman" w:hAnsi="Times New Roman"/>
          <w:lang w:val="sl-SI"/>
        </w:rPr>
      </w:pPr>
      <w:r w:rsidRPr="00C164F0">
        <w:rPr>
          <w:rFonts w:ascii="Times New Roman" w:hAnsi="Times New Roman"/>
          <w:lang w:val="sl-SI"/>
        </w:rPr>
        <w:t>sprejemanje podkupnine pri volitvah (velja za fizične osebe), nedovoljeno sprejemanje daril, nedovoljeno dajanje daril, jemanje podkupnine (za fizične osebe), dajanje podkupnine, sprejemanje daril za nezakonito posredovanje in dajanje daril za nezakonito posredovanje,</w:t>
      </w:r>
    </w:p>
    <w:p w:rsidR="00DD6F9E" w:rsidRPr="00C164F0" w:rsidRDefault="00DD6F9E" w:rsidP="007C5008">
      <w:pPr>
        <w:pStyle w:val="ListParagraph1"/>
        <w:widowControl w:val="0"/>
        <w:numPr>
          <w:ilvl w:val="0"/>
          <w:numId w:val="37"/>
        </w:numPr>
        <w:autoSpaceDE w:val="0"/>
        <w:autoSpaceDN w:val="0"/>
        <w:adjustRightInd w:val="0"/>
        <w:spacing w:after="240"/>
        <w:jc w:val="both"/>
        <w:rPr>
          <w:rFonts w:ascii="Times New Roman" w:hAnsi="Times New Roman"/>
          <w:lang w:val="sl-SI"/>
        </w:rPr>
      </w:pPr>
      <w:r w:rsidRPr="00C164F0">
        <w:rPr>
          <w:rFonts w:ascii="Times New Roman" w:hAnsi="Times New Roman"/>
          <w:lang w:val="sl-SI"/>
        </w:rPr>
        <w:t>goljufija, poslovna goljufija, preslepitev pri pridobitvi posojila ali ugodnosti in zatajitev finančnih obveznosti ter goljufija zoper finančne interese Evropskih skupnosti v smislu 1. člena Konvencije o zaščiti finančnih interesov Evropskih skupnosti,</w:t>
      </w:r>
    </w:p>
    <w:p w:rsidR="00DD6F9E" w:rsidRPr="00C164F0" w:rsidRDefault="00DD6F9E" w:rsidP="007C5008">
      <w:pPr>
        <w:pStyle w:val="ListParagraph1"/>
        <w:widowControl w:val="0"/>
        <w:numPr>
          <w:ilvl w:val="0"/>
          <w:numId w:val="37"/>
        </w:numPr>
        <w:autoSpaceDE w:val="0"/>
        <w:autoSpaceDN w:val="0"/>
        <w:adjustRightInd w:val="0"/>
        <w:spacing w:after="240"/>
        <w:jc w:val="both"/>
        <w:rPr>
          <w:rFonts w:ascii="Times New Roman" w:hAnsi="Times New Roman"/>
          <w:lang w:val="sl-SI"/>
        </w:rPr>
      </w:pPr>
      <w:r w:rsidRPr="00C164F0">
        <w:rPr>
          <w:rFonts w:ascii="Times New Roman" w:hAnsi="Times New Roman"/>
          <w:lang w:val="sl-SI"/>
        </w:rPr>
        <w:t>pranje denarja.</w:t>
      </w:r>
      <w:r w:rsidRPr="00FD570E">
        <w:rPr>
          <w:b/>
          <w:lang w:eastAsia="ru-RU"/>
        </w:rPr>
        <w:t xml:space="preserve"> </w:t>
      </w:r>
    </w:p>
    <w:p w:rsidR="00DD6F9E" w:rsidRPr="00C164F0" w:rsidRDefault="00DD6F9E" w:rsidP="007C5008">
      <w:pPr>
        <w:widowControl w:val="0"/>
        <w:autoSpaceDE w:val="0"/>
        <w:autoSpaceDN w:val="0"/>
        <w:adjustRightInd w:val="0"/>
        <w:spacing w:after="240"/>
        <w:jc w:val="both"/>
        <w:rPr>
          <w:sz w:val="24"/>
          <w:szCs w:val="24"/>
          <w:lang w:eastAsia="ru-RU"/>
        </w:rPr>
      </w:pPr>
      <w:r w:rsidRPr="00C164F0">
        <w:rPr>
          <w:b/>
          <w:sz w:val="24"/>
          <w:szCs w:val="24"/>
          <w:lang w:eastAsia="ru-RU"/>
        </w:rPr>
        <w:t>Potrdilo o sposobnosti opravljanja poklicne dejavnosti</w:t>
      </w:r>
      <w:r w:rsidRPr="00FD570E">
        <w:rPr>
          <w:b/>
          <w:sz w:val="24"/>
          <w:szCs w:val="24"/>
          <w:lang w:eastAsia="ru-RU"/>
        </w:rPr>
        <w:t xml:space="preserve"> </w:t>
      </w:r>
    </w:p>
    <w:p w:rsidR="00DD6F9E" w:rsidRPr="00C164F0" w:rsidRDefault="00DD6F9E" w:rsidP="007C5008">
      <w:pPr>
        <w:widowControl w:val="0"/>
        <w:autoSpaceDE w:val="0"/>
        <w:autoSpaceDN w:val="0"/>
        <w:adjustRightInd w:val="0"/>
        <w:spacing w:after="240"/>
        <w:jc w:val="both"/>
        <w:rPr>
          <w:sz w:val="24"/>
          <w:szCs w:val="24"/>
          <w:lang w:eastAsia="ru-RU"/>
        </w:rPr>
      </w:pPr>
      <w:r w:rsidRPr="00C164F0">
        <w:rPr>
          <w:sz w:val="24"/>
          <w:szCs w:val="24"/>
          <w:lang w:eastAsia="ru-RU"/>
        </w:rPr>
        <w:t>Ponudnik mora biti vpisan v sodni register, v primeru da je ponudnik samostojni podjetnik, mora biti vpisan v poslovni register Slovenije, ki ga izdaja AJPES. Ponudnik mora predložiti izjavo, da je sposoben za opravljanje poklicne dejavnosti: da ima registrirano dejavnost, oz. je vpisan v register poklicev ali trgovski register.</w:t>
      </w:r>
    </w:p>
    <w:p w:rsidR="00DD6F9E" w:rsidRPr="00C164F0" w:rsidRDefault="00DD6F9E" w:rsidP="007C5008">
      <w:pPr>
        <w:widowControl w:val="0"/>
        <w:autoSpaceDE w:val="0"/>
        <w:autoSpaceDN w:val="0"/>
        <w:adjustRightInd w:val="0"/>
        <w:spacing w:after="240"/>
        <w:jc w:val="both"/>
        <w:rPr>
          <w:sz w:val="24"/>
          <w:szCs w:val="24"/>
          <w:lang w:eastAsia="ru-RU"/>
        </w:rPr>
      </w:pPr>
      <w:r w:rsidRPr="00C164F0">
        <w:rPr>
          <w:sz w:val="24"/>
          <w:szCs w:val="24"/>
          <w:lang w:eastAsia="ru-RU"/>
        </w:rPr>
        <w:t>Ponudnik ne sme biti v postopku prisilne poravnave niti v postopku prisilnega prenehanja. Proti ponudniku ne sme biti podan predlog za začetek likvidacije, stečajnega postopka ali za začetek postopka prisilne poravnave. Ponudnik predloži izjavo.</w:t>
      </w:r>
    </w:p>
    <w:p w:rsidR="00DD6F9E" w:rsidRPr="00C164F0" w:rsidRDefault="00DD6F9E" w:rsidP="007C5008">
      <w:pPr>
        <w:widowControl w:val="0"/>
        <w:tabs>
          <w:tab w:val="left" w:pos="220"/>
          <w:tab w:val="left" w:pos="720"/>
        </w:tabs>
        <w:autoSpaceDE w:val="0"/>
        <w:autoSpaceDN w:val="0"/>
        <w:adjustRightInd w:val="0"/>
        <w:spacing w:after="240"/>
        <w:jc w:val="both"/>
        <w:rPr>
          <w:rFonts w:eastAsia="MS Mincho"/>
          <w:sz w:val="24"/>
          <w:szCs w:val="24"/>
        </w:rPr>
      </w:pPr>
      <w:r w:rsidRPr="00C164F0">
        <w:rPr>
          <w:rFonts w:eastAsia="MS Mincho"/>
          <w:sz w:val="24"/>
          <w:szCs w:val="24"/>
        </w:rPr>
        <w:t xml:space="preserve">Ponudnik v zadnjih šestih mesecih poslovanja ni smel imeti blokiranih svojih računov (pogoj se nanaša na vse račune ponudnika). Ponudnik predloži izjavo. </w:t>
      </w:r>
    </w:p>
    <w:p w:rsidR="00DD6F9E" w:rsidRPr="00C164F0" w:rsidRDefault="00DD6F9E" w:rsidP="007C5008">
      <w:pPr>
        <w:widowControl w:val="0"/>
        <w:tabs>
          <w:tab w:val="left" w:pos="220"/>
          <w:tab w:val="left" w:pos="720"/>
        </w:tabs>
        <w:autoSpaceDE w:val="0"/>
        <w:autoSpaceDN w:val="0"/>
        <w:adjustRightInd w:val="0"/>
        <w:spacing w:after="240"/>
        <w:jc w:val="both"/>
        <w:rPr>
          <w:rFonts w:eastAsia="MS Mincho"/>
          <w:sz w:val="24"/>
          <w:szCs w:val="24"/>
        </w:rPr>
      </w:pPr>
      <w:r w:rsidRPr="00C164F0">
        <w:rPr>
          <w:rFonts w:eastAsia="MS Mincho"/>
          <w:sz w:val="24"/>
          <w:szCs w:val="24"/>
        </w:rPr>
        <w:t xml:space="preserve">Ponudnik mora podati izjavo, da pri dajanju informacij v tem ali predhodnih postopkih ni namerno podal zavajajoče razlage ali teh informacij ni zagotovil. </w:t>
      </w:r>
    </w:p>
    <w:p w:rsidR="00DD6F9E" w:rsidRPr="00C164F0" w:rsidRDefault="00DD6F9E" w:rsidP="007C5008">
      <w:pPr>
        <w:widowControl w:val="0"/>
        <w:tabs>
          <w:tab w:val="left" w:pos="220"/>
          <w:tab w:val="left" w:pos="720"/>
        </w:tabs>
        <w:autoSpaceDE w:val="0"/>
        <w:autoSpaceDN w:val="0"/>
        <w:adjustRightInd w:val="0"/>
        <w:spacing w:after="240"/>
        <w:jc w:val="both"/>
        <w:rPr>
          <w:rFonts w:eastAsia="MS Mincho"/>
          <w:b/>
          <w:sz w:val="24"/>
          <w:szCs w:val="24"/>
        </w:rPr>
      </w:pPr>
      <w:r w:rsidRPr="00C164F0">
        <w:rPr>
          <w:rFonts w:eastAsia="MS Mincho"/>
          <w:b/>
          <w:sz w:val="24"/>
          <w:szCs w:val="24"/>
        </w:rPr>
        <w:t>Tehnična sposobnost</w:t>
      </w:r>
      <w:r w:rsidRPr="00FD570E">
        <w:rPr>
          <w:rFonts w:eastAsia="MS Mincho"/>
          <w:b/>
          <w:sz w:val="24"/>
          <w:szCs w:val="24"/>
        </w:rPr>
        <w:t xml:space="preserve"> </w:t>
      </w:r>
    </w:p>
    <w:p w:rsidR="00DD6F9E" w:rsidRDefault="00DD6F9E" w:rsidP="007C5008">
      <w:pPr>
        <w:widowControl w:val="0"/>
        <w:autoSpaceDE w:val="0"/>
        <w:autoSpaceDN w:val="0"/>
        <w:adjustRightInd w:val="0"/>
        <w:spacing w:after="240"/>
        <w:jc w:val="both"/>
        <w:rPr>
          <w:rFonts w:eastAsia="MS Mincho"/>
          <w:sz w:val="24"/>
          <w:szCs w:val="24"/>
        </w:rPr>
      </w:pPr>
      <w:r w:rsidRPr="00C164F0">
        <w:rPr>
          <w:rFonts w:eastAsia="MS Mincho"/>
          <w:sz w:val="24"/>
          <w:szCs w:val="24"/>
        </w:rPr>
        <w:t>Ponudnik mora razpolagati z opremo, ki omogoča izvedbo gostinskih storitev na sami lokaciji, oziroma mora potrditi, da lahko zagotovi tisto opremo, ki se od njega zahteva (</w:t>
      </w:r>
      <w:r w:rsidRPr="00FF5934">
        <w:rPr>
          <w:rFonts w:eastAsia="MS Mincho"/>
          <w:b/>
          <w:sz w:val="24"/>
          <w:szCs w:val="24"/>
        </w:rPr>
        <w:t xml:space="preserve">Priloga </w:t>
      </w:r>
      <w:r>
        <w:rPr>
          <w:rFonts w:eastAsia="MS Mincho"/>
          <w:b/>
          <w:sz w:val="24"/>
          <w:szCs w:val="24"/>
        </w:rPr>
        <w:t>2</w:t>
      </w:r>
      <w:r w:rsidRPr="00FF5934">
        <w:rPr>
          <w:rFonts w:eastAsia="MS Mincho"/>
          <w:sz w:val="24"/>
          <w:szCs w:val="24"/>
        </w:rPr>
        <w:t>,</w:t>
      </w:r>
      <w:r w:rsidRPr="00C164F0">
        <w:rPr>
          <w:rFonts w:eastAsia="MS Mincho"/>
          <w:sz w:val="24"/>
          <w:szCs w:val="24"/>
        </w:rPr>
        <w:t xml:space="preserve"> tabela Razmejitev odgovornosti)</w:t>
      </w:r>
    </w:p>
    <w:p w:rsidR="00DD6F9E" w:rsidRDefault="00DD6F9E" w:rsidP="007A177D">
      <w:pPr>
        <w:widowControl w:val="0"/>
        <w:tabs>
          <w:tab w:val="left" w:pos="220"/>
          <w:tab w:val="left" w:pos="720"/>
        </w:tabs>
        <w:autoSpaceDE w:val="0"/>
        <w:autoSpaceDN w:val="0"/>
        <w:adjustRightInd w:val="0"/>
        <w:spacing w:after="240"/>
        <w:jc w:val="both"/>
        <w:rPr>
          <w:rFonts w:eastAsia="MS Mincho"/>
          <w:sz w:val="24"/>
          <w:szCs w:val="24"/>
        </w:rPr>
      </w:pPr>
      <w:r w:rsidRPr="007A177D">
        <w:rPr>
          <w:rFonts w:eastAsia="MS Mincho"/>
          <w:sz w:val="24"/>
          <w:szCs w:val="24"/>
        </w:rPr>
        <w:t>EP</w:t>
      </w:r>
      <w:r>
        <w:rPr>
          <w:rFonts w:eastAsia="MS Mincho"/>
          <w:sz w:val="24"/>
          <w:szCs w:val="24"/>
        </w:rPr>
        <w:t xml:space="preserve"> </w:t>
      </w:r>
      <w:r w:rsidRPr="007A177D">
        <w:rPr>
          <w:rFonts w:eastAsia="MS Mincho"/>
          <w:sz w:val="24"/>
          <w:szCs w:val="24"/>
        </w:rPr>
        <w:t>2013</w:t>
      </w:r>
      <w:r>
        <w:rPr>
          <w:rFonts w:eastAsia="MS Mincho"/>
          <w:sz w:val="24"/>
          <w:szCs w:val="24"/>
        </w:rPr>
        <w:t>, d.o.o.</w:t>
      </w:r>
      <w:r w:rsidRPr="007A177D">
        <w:rPr>
          <w:rFonts w:eastAsia="MS Mincho"/>
          <w:sz w:val="24"/>
          <w:szCs w:val="24"/>
        </w:rPr>
        <w:t xml:space="preserve"> bo preko svojih sponzorjev Skupina Pivovarna Laško in Fructal zagotovil </w:t>
      </w:r>
      <w:r>
        <w:rPr>
          <w:rFonts w:eastAsia="MS Mincho"/>
          <w:sz w:val="24"/>
          <w:szCs w:val="24"/>
        </w:rPr>
        <w:t xml:space="preserve">4 </w:t>
      </w:r>
      <w:r w:rsidRPr="007A177D">
        <w:rPr>
          <w:rFonts w:eastAsia="MS Mincho"/>
          <w:sz w:val="24"/>
          <w:szCs w:val="24"/>
        </w:rPr>
        <w:t>prodajne pulte (jurčki) za zunanja prodajna mesta, hladilnike ter točilne naprave za prodajo pijače.</w:t>
      </w:r>
      <w:r>
        <w:rPr>
          <w:rFonts w:eastAsia="MS Mincho"/>
          <w:sz w:val="24"/>
          <w:szCs w:val="24"/>
        </w:rPr>
        <w:t xml:space="preserve"> </w:t>
      </w:r>
    </w:p>
    <w:p w:rsidR="00DD6F9E" w:rsidRDefault="00DD6F9E" w:rsidP="007A177D">
      <w:pPr>
        <w:widowControl w:val="0"/>
        <w:tabs>
          <w:tab w:val="left" w:pos="220"/>
          <w:tab w:val="left" w:pos="720"/>
        </w:tabs>
        <w:autoSpaceDE w:val="0"/>
        <w:autoSpaceDN w:val="0"/>
        <w:adjustRightInd w:val="0"/>
        <w:spacing w:after="240"/>
        <w:jc w:val="both"/>
        <w:rPr>
          <w:rFonts w:eastAsia="MS Mincho"/>
          <w:sz w:val="24"/>
          <w:szCs w:val="24"/>
        </w:rPr>
      </w:pPr>
      <w:r>
        <w:rPr>
          <w:rFonts w:eastAsia="MS Mincho"/>
          <w:sz w:val="24"/>
          <w:szCs w:val="24"/>
        </w:rPr>
        <w:lastRenderedPageBreak/>
        <w:t>Eno prodajno mesto vključuje:</w:t>
      </w:r>
    </w:p>
    <w:p w:rsidR="00DD6F9E" w:rsidRDefault="00DD6F9E" w:rsidP="005F6C21">
      <w:pPr>
        <w:widowControl w:val="0"/>
        <w:numPr>
          <w:ilvl w:val="0"/>
          <w:numId w:val="42"/>
        </w:numPr>
        <w:tabs>
          <w:tab w:val="left" w:pos="220"/>
        </w:tabs>
        <w:autoSpaceDE w:val="0"/>
        <w:autoSpaceDN w:val="0"/>
        <w:adjustRightInd w:val="0"/>
        <w:spacing w:after="240"/>
        <w:jc w:val="both"/>
        <w:rPr>
          <w:rFonts w:eastAsia="MS Mincho"/>
          <w:sz w:val="24"/>
          <w:szCs w:val="24"/>
        </w:rPr>
      </w:pPr>
      <w:r>
        <w:rPr>
          <w:rFonts w:eastAsia="MS Mincho"/>
          <w:sz w:val="24"/>
          <w:szCs w:val="24"/>
        </w:rPr>
        <w:t>2 × jurček</w:t>
      </w:r>
    </w:p>
    <w:p w:rsidR="00DD6F9E" w:rsidRDefault="00DD6F9E" w:rsidP="005F6C21">
      <w:pPr>
        <w:widowControl w:val="0"/>
        <w:numPr>
          <w:ilvl w:val="0"/>
          <w:numId w:val="42"/>
        </w:numPr>
        <w:tabs>
          <w:tab w:val="left" w:pos="220"/>
        </w:tabs>
        <w:autoSpaceDE w:val="0"/>
        <w:autoSpaceDN w:val="0"/>
        <w:adjustRightInd w:val="0"/>
        <w:spacing w:after="240"/>
        <w:jc w:val="both"/>
        <w:rPr>
          <w:rFonts w:eastAsia="MS Mincho"/>
          <w:sz w:val="24"/>
          <w:szCs w:val="24"/>
        </w:rPr>
      </w:pPr>
      <w:r>
        <w:rPr>
          <w:rFonts w:eastAsia="MS Mincho"/>
          <w:sz w:val="24"/>
          <w:szCs w:val="24"/>
        </w:rPr>
        <w:t xml:space="preserve">6 × hladilna omara </w:t>
      </w:r>
    </w:p>
    <w:p w:rsidR="00DD6F9E" w:rsidRDefault="00DD6F9E" w:rsidP="005F6C21">
      <w:pPr>
        <w:widowControl w:val="0"/>
        <w:numPr>
          <w:ilvl w:val="0"/>
          <w:numId w:val="42"/>
        </w:numPr>
        <w:tabs>
          <w:tab w:val="left" w:pos="220"/>
        </w:tabs>
        <w:autoSpaceDE w:val="0"/>
        <w:autoSpaceDN w:val="0"/>
        <w:adjustRightInd w:val="0"/>
        <w:spacing w:after="240"/>
        <w:jc w:val="both"/>
        <w:rPr>
          <w:rFonts w:eastAsia="MS Mincho"/>
          <w:sz w:val="24"/>
          <w:szCs w:val="24"/>
        </w:rPr>
      </w:pPr>
      <w:r>
        <w:rPr>
          <w:rFonts w:eastAsia="MS Mincho"/>
          <w:sz w:val="24"/>
          <w:szCs w:val="24"/>
        </w:rPr>
        <w:t>2 × točilni aparat z dvema glavama (točeno pivo Union in Laško)</w:t>
      </w:r>
    </w:p>
    <w:p w:rsidR="00DD6F9E" w:rsidRPr="00C164F0" w:rsidRDefault="00DD6F9E" w:rsidP="005F6C21">
      <w:pPr>
        <w:widowControl w:val="0"/>
        <w:numPr>
          <w:ilvl w:val="0"/>
          <w:numId w:val="42"/>
        </w:numPr>
        <w:tabs>
          <w:tab w:val="left" w:pos="220"/>
        </w:tabs>
        <w:autoSpaceDE w:val="0"/>
        <w:autoSpaceDN w:val="0"/>
        <w:adjustRightInd w:val="0"/>
        <w:spacing w:after="240"/>
        <w:jc w:val="both"/>
        <w:rPr>
          <w:rFonts w:eastAsia="MS Mincho"/>
          <w:sz w:val="24"/>
          <w:szCs w:val="24"/>
        </w:rPr>
      </w:pPr>
      <w:r>
        <w:rPr>
          <w:rFonts w:eastAsia="MS Mincho"/>
          <w:sz w:val="24"/>
          <w:szCs w:val="24"/>
        </w:rPr>
        <w:t>2 × točilni aparat (</w:t>
      </w:r>
      <w:proofErr w:type="spellStart"/>
      <w:r>
        <w:rPr>
          <w:rFonts w:eastAsia="MS Mincho"/>
          <w:sz w:val="24"/>
          <w:szCs w:val="24"/>
        </w:rPr>
        <w:t>Radler</w:t>
      </w:r>
      <w:proofErr w:type="spellEnd"/>
      <w:r>
        <w:rPr>
          <w:rFonts w:eastAsia="MS Mincho"/>
          <w:sz w:val="24"/>
          <w:szCs w:val="24"/>
        </w:rPr>
        <w:t xml:space="preserve"> grenivka)</w:t>
      </w:r>
    </w:p>
    <w:p w:rsidR="00DD6F9E" w:rsidRPr="00C164F0" w:rsidRDefault="00DD6F9E" w:rsidP="007C5008">
      <w:pPr>
        <w:widowControl w:val="0"/>
        <w:autoSpaceDE w:val="0"/>
        <w:autoSpaceDN w:val="0"/>
        <w:adjustRightInd w:val="0"/>
        <w:spacing w:after="240"/>
        <w:jc w:val="both"/>
        <w:rPr>
          <w:rFonts w:eastAsia="MS Mincho"/>
          <w:sz w:val="24"/>
          <w:szCs w:val="24"/>
        </w:rPr>
      </w:pPr>
      <w:r w:rsidRPr="00C164F0">
        <w:rPr>
          <w:rFonts w:eastAsia="MS Mincho"/>
          <w:sz w:val="24"/>
          <w:szCs w:val="24"/>
        </w:rPr>
        <w:t xml:space="preserve">Naročnik si pred zaključkom postopka izbire pridržuje pravico ogleda opreme, da si s tem zagotovi kakovostno izvedbo naročila in preveri minimalne tehnične pogoje, ki so od ponudnika zahtevani na podlagi </w:t>
      </w:r>
      <w:r w:rsidRPr="00FF5934">
        <w:rPr>
          <w:rFonts w:eastAsia="MS Mincho"/>
          <w:b/>
          <w:sz w:val="24"/>
          <w:szCs w:val="24"/>
        </w:rPr>
        <w:t xml:space="preserve">Priloge </w:t>
      </w:r>
      <w:r>
        <w:rPr>
          <w:rFonts w:eastAsia="MS Mincho"/>
          <w:b/>
          <w:sz w:val="24"/>
          <w:szCs w:val="24"/>
        </w:rPr>
        <w:t>2</w:t>
      </w:r>
      <w:r w:rsidRPr="00FF5934">
        <w:rPr>
          <w:rFonts w:eastAsia="MS Mincho"/>
          <w:sz w:val="24"/>
          <w:szCs w:val="24"/>
        </w:rPr>
        <w:t>.</w:t>
      </w:r>
      <w:r w:rsidRPr="00C164F0">
        <w:rPr>
          <w:rFonts w:eastAsia="MS Mincho"/>
          <w:sz w:val="24"/>
          <w:szCs w:val="24"/>
        </w:rPr>
        <w:t xml:space="preserve"> </w:t>
      </w:r>
    </w:p>
    <w:p w:rsidR="00DD6F9E" w:rsidRPr="00C164F0" w:rsidRDefault="00DD6F9E" w:rsidP="007C5008">
      <w:pPr>
        <w:widowControl w:val="0"/>
        <w:autoSpaceDE w:val="0"/>
        <w:autoSpaceDN w:val="0"/>
        <w:adjustRightInd w:val="0"/>
        <w:spacing w:after="240"/>
        <w:jc w:val="both"/>
        <w:rPr>
          <w:rFonts w:eastAsia="MS Mincho"/>
          <w:b/>
          <w:sz w:val="24"/>
          <w:szCs w:val="24"/>
        </w:rPr>
      </w:pPr>
      <w:r>
        <w:rPr>
          <w:rFonts w:eastAsia="MS Mincho"/>
          <w:b/>
          <w:sz w:val="24"/>
          <w:szCs w:val="24"/>
        </w:rPr>
        <w:t>Kadrovska sposobnost</w:t>
      </w:r>
      <w:r w:rsidRPr="00FD570E">
        <w:rPr>
          <w:rFonts w:eastAsia="MS Mincho"/>
          <w:b/>
          <w:sz w:val="24"/>
          <w:szCs w:val="24"/>
        </w:rPr>
        <w:t xml:space="preserve"> </w:t>
      </w:r>
    </w:p>
    <w:p w:rsidR="00DD6F9E" w:rsidRPr="00C164F0" w:rsidRDefault="00DD6F9E" w:rsidP="007C5008">
      <w:pPr>
        <w:widowControl w:val="0"/>
        <w:autoSpaceDE w:val="0"/>
        <w:autoSpaceDN w:val="0"/>
        <w:adjustRightInd w:val="0"/>
        <w:spacing w:after="240"/>
        <w:jc w:val="both"/>
        <w:rPr>
          <w:rFonts w:eastAsia="MS Mincho"/>
          <w:sz w:val="24"/>
          <w:szCs w:val="24"/>
        </w:rPr>
      </w:pPr>
      <w:r w:rsidRPr="00C164F0">
        <w:rPr>
          <w:rFonts w:eastAsia="MS Mincho"/>
          <w:sz w:val="24"/>
          <w:szCs w:val="24"/>
        </w:rPr>
        <w:t>Ponudnik mora zagotoviti osebje, ki je sposobno, tako po številu kot tudi po izobrazbi oziroma izkušnjah, izvesti razpisane gostinske storitve. Ponudnik predloži izjavo.</w:t>
      </w:r>
    </w:p>
    <w:p w:rsidR="00DD6F9E" w:rsidRPr="00C164F0" w:rsidRDefault="00DD6F9E" w:rsidP="007C5008">
      <w:pPr>
        <w:widowControl w:val="0"/>
        <w:autoSpaceDE w:val="0"/>
        <w:autoSpaceDN w:val="0"/>
        <w:adjustRightInd w:val="0"/>
        <w:spacing w:after="240"/>
        <w:jc w:val="both"/>
        <w:rPr>
          <w:rFonts w:eastAsia="MS Mincho"/>
          <w:b/>
          <w:sz w:val="24"/>
          <w:szCs w:val="24"/>
        </w:rPr>
      </w:pPr>
      <w:r w:rsidRPr="00C164F0">
        <w:rPr>
          <w:rFonts w:eastAsia="MS Mincho"/>
          <w:b/>
          <w:sz w:val="24"/>
          <w:szCs w:val="24"/>
        </w:rPr>
        <w:t>Podizvajalci in so-ponudniki</w:t>
      </w:r>
      <w:r w:rsidRPr="00FD570E">
        <w:rPr>
          <w:rFonts w:eastAsia="MS Mincho"/>
          <w:b/>
          <w:sz w:val="24"/>
          <w:szCs w:val="24"/>
        </w:rPr>
        <w:t xml:space="preserve"> </w:t>
      </w:r>
    </w:p>
    <w:p w:rsidR="00DD6F9E" w:rsidRPr="00C164F0" w:rsidRDefault="00DD6F9E" w:rsidP="007C5008">
      <w:pPr>
        <w:widowControl w:val="0"/>
        <w:autoSpaceDE w:val="0"/>
        <w:autoSpaceDN w:val="0"/>
        <w:adjustRightInd w:val="0"/>
        <w:spacing w:after="240"/>
        <w:jc w:val="both"/>
        <w:rPr>
          <w:rFonts w:eastAsia="MS Mincho"/>
          <w:sz w:val="24"/>
          <w:szCs w:val="24"/>
        </w:rPr>
      </w:pPr>
      <w:r w:rsidRPr="00C164F0">
        <w:rPr>
          <w:rFonts w:eastAsia="MS Mincho"/>
          <w:sz w:val="24"/>
          <w:szCs w:val="24"/>
        </w:rPr>
        <w:t>V kolikor ponudnik ponuja izvedbo naročila s podizvajalcem/</w:t>
      </w:r>
      <w:proofErr w:type="spellStart"/>
      <w:r w:rsidRPr="00C164F0">
        <w:rPr>
          <w:rFonts w:eastAsia="MS Mincho"/>
          <w:sz w:val="24"/>
          <w:szCs w:val="24"/>
        </w:rPr>
        <w:t>ci</w:t>
      </w:r>
      <w:proofErr w:type="spellEnd"/>
      <w:r w:rsidRPr="00C164F0">
        <w:rPr>
          <w:rFonts w:eastAsia="MS Mincho"/>
          <w:sz w:val="24"/>
          <w:szCs w:val="24"/>
        </w:rPr>
        <w:t xml:space="preserve"> oziroma so-ponudniki, mora glavni ponudnik priložiti dokument, ki vsebuje podatke:</w:t>
      </w:r>
    </w:p>
    <w:p w:rsidR="00DD6F9E" w:rsidRPr="00C164F0" w:rsidRDefault="00DD6F9E" w:rsidP="007C5008">
      <w:pPr>
        <w:pStyle w:val="ListParagraph1"/>
        <w:widowControl w:val="0"/>
        <w:numPr>
          <w:ilvl w:val="0"/>
          <w:numId w:val="37"/>
        </w:numPr>
        <w:autoSpaceDE w:val="0"/>
        <w:autoSpaceDN w:val="0"/>
        <w:adjustRightInd w:val="0"/>
        <w:spacing w:after="240"/>
        <w:jc w:val="both"/>
        <w:rPr>
          <w:rFonts w:ascii="Times New Roman" w:hAnsi="Times New Roman"/>
          <w:lang w:val="sl-SI"/>
        </w:rPr>
      </w:pPr>
      <w:r w:rsidRPr="00C164F0">
        <w:rPr>
          <w:rFonts w:ascii="Times New Roman" w:hAnsi="Times New Roman"/>
          <w:lang w:val="sl-SI"/>
        </w:rPr>
        <w:t>vrsta del, ki jih bo izvedel podizvajalec oziroma kateri od ponudnikov,</w:t>
      </w:r>
    </w:p>
    <w:p w:rsidR="00DD6F9E" w:rsidRPr="00C164F0" w:rsidRDefault="00DD6F9E" w:rsidP="007C5008">
      <w:pPr>
        <w:pStyle w:val="ListParagraph1"/>
        <w:widowControl w:val="0"/>
        <w:numPr>
          <w:ilvl w:val="0"/>
          <w:numId w:val="37"/>
        </w:numPr>
        <w:autoSpaceDE w:val="0"/>
        <w:autoSpaceDN w:val="0"/>
        <w:adjustRightInd w:val="0"/>
        <w:spacing w:after="240"/>
        <w:jc w:val="both"/>
        <w:rPr>
          <w:rFonts w:ascii="Times New Roman" w:hAnsi="Times New Roman"/>
          <w:lang w:val="sl-SI"/>
        </w:rPr>
      </w:pPr>
      <w:r w:rsidRPr="00C164F0">
        <w:rPr>
          <w:rFonts w:ascii="Times New Roman" w:hAnsi="Times New Roman"/>
          <w:lang w:val="sl-SI"/>
        </w:rPr>
        <w:t>podatke o podizvajalcu oziroma so-ponudnikih (naziv, polni naslov, matična številka, davčna številka in transakcijski račun),</w:t>
      </w:r>
    </w:p>
    <w:p w:rsidR="00DD6F9E" w:rsidRPr="00C164F0" w:rsidRDefault="00DD6F9E" w:rsidP="007C5008">
      <w:pPr>
        <w:pStyle w:val="ListParagraph1"/>
        <w:widowControl w:val="0"/>
        <w:numPr>
          <w:ilvl w:val="0"/>
          <w:numId w:val="37"/>
        </w:numPr>
        <w:autoSpaceDE w:val="0"/>
        <w:autoSpaceDN w:val="0"/>
        <w:adjustRightInd w:val="0"/>
        <w:spacing w:after="240"/>
        <w:jc w:val="both"/>
        <w:rPr>
          <w:rFonts w:ascii="Times New Roman" w:hAnsi="Times New Roman"/>
          <w:lang w:val="sl-SI"/>
        </w:rPr>
      </w:pPr>
      <w:r w:rsidRPr="00C164F0">
        <w:rPr>
          <w:rFonts w:ascii="Times New Roman" w:hAnsi="Times New Roman"/>
          <w:lang w:val="sl-SI"/>
        </w:rPr>
        <w:t>soglasje podizvajalca oziroma so-ponudnika.</w:t>
      </w:r>
    </w:p>
    <w:p w:rsidR="00DD6F9E" w:rsidRPr="00C164F0" w:rsidRDefault="00DD6F9E" w:rsidP="007C5008">
      <w:pPr>
        <w:widowControl w:val="0"/>
        <w:autoSpaceDE w:val="0"/>
        <w:autoSpaceDN w:val="0"/>
        <w:adjustRightInd w:val="0"/>
        <w:spacing w:after="240"/>
        <w:jc w:val="both"/>
        <w:rPr>
          <w:rFonts w:eastAsia="MS Mincho"/>
          <w:b/>
          <w:sz w:val="24"/>
          <w:szCs w:val="24"/>
        </w:rPr>
      </w:pPr>
      <w:r w:rsidRPr="00C164F0">
        <w:rPr>
          <w:rFonts w:eastAsia="MS Mincho"/>
          <w:b/>
          <w:sz w:val="24"/>
          <w:szCs w:val="24"/>
        </w:rPr>
        <w:t>Posebni pogoji</w:t>
      </w:r>
    </w:p>
    <w:p w:rsidR="00DD6F9E" w:rsidRPr="00C164F0" w:rsidRDefault="00DD6F9E" w:rsidP="009F5BD0">
      <w:pPr>
        <w:pStyle w:val="Odstavekseznama1"/>
        <w:widowControl w:val="0"/>
        <w:numPr>
          <w:ilvl w:val="0"/>
          <w:numId w:val="39"/>
        </w:numPr>
        <w:autoSpaceDE w:val="0"/>
        <w:autoSpaceDN w:val="0"/>
        <w:adjustRightInd w:val="0"/>
        <w:spacing w:after="240"/>
        <w:jc w:val="both"/>
        <w:rPr>
          <w:rFonts w:ascii="Times New Roman" w:hAnsi="Times New Roman"/>
          <w:lang w:val="sl-SI" w:eastAsia="ru-RU"/>
        </w:rPr>
      </w:pPr>
      <w:r w:rsidRPr="00C164F0">
        <w:rPr>
          <w:rFonts w:ascii="Times New Roman" w:hAnsi="Times New Roman"/>
          <w:lang w:val="sl-SI" w:eastAsia="ru-RU"/>
        </w:rPr>
        <w:t>Izvajalec se zaveže, da bo jedi pripravljal strokovno in skladno s stan</w:t>
      </w:r>
      <w:r>
        <w:rPr>
          <w:rFonts w:ascii="Times New Roman" w:hAnsi="Times New Roman"/>
          <w:lang w:val="sl-SI" w:eastAsia="ru-RU"/>
        </w:rPr>
        <w:t>dardi, ki veljajo v gostinstvu.</w:t>
      </w:r>
    </w:p>
    <w:p w:rsidR="00DD6F9E" w:rsidRPr="00C164F0" w:rsidRDefault="00DD6F9E" w:rsidP="009F5BD0">
      <w:pPr>
        <w:pStyle w:val="Odstavekseznama1"/>
        <w:widowControl w:val="0"/>
        <w:numPr>
          <w:ilvl w:val="0"/>
          <w:numId w:val="39"/>
        </w:numPr>
        <w:autoSpaceDE w:val="0"/>
        <w:autoSpaceDN w:val="0"/>
        <w:adjustRightInd w:val="0"/>
        <w:spacing w:after="240"/>
        <w:jc w:val="both"/>
        <w:rPr>
          <w:rFonts w:ascii="Times New Roman" w:hAnsi="Times New Roman"/>
          <w:lang w:val="sl-SI" w:eastAsia="ru-RU"/>
        </w:rPr>
      </w:pPr>
      <w:r w:rsidRPr="00C164F0">
        <w:rPr>
          <w:rFonts w:ascii="Times New Roman" w:hAnsi="Times New Roman"/>
          <w:lang w:val="sl-SI" w:eastAsia="ru-RU"/>
        </w:rPr>
        <w:t>Izvajalec se zaveže, da bo v času opravljanja gostinskih storitev v sklopu dogodka EUROBASKET 2013 ravnal v skladu z načeli okolju prijaznega ravnanja. Zagotoviti mora ločeno zbiranje in odlaganje odpadkov tako pri pripravi kot tudi predpripravi jedi in pijače.</w:t>
      </w:r>
    </w:p>
    <w:p w:rsidR="00DD6F9E" w:rsidRPr="00C164F0" w:rsidRDefault="00DD6F9E" w:rsidP="009F5BD0">
      <w:pPr>
        <w:pStyle w:val="Odstavekseznama1"/>
        <w:widowControl w:val="0"/>
        <w:numPr>
          <w:ilvl w:val="0"/>
          <w:numId w:val="39"/>
        </w:numPr>
        <w:autoSpaceDE w:val="0"/>
        <w:autoSpaceDN w:val="0"/>
        <w:adjustRightInd w:val="0"/>
        <w:spacing w:after="240"/>
        <w:jc w:val="both"/>
        <w:rPr>
          <w:rFonts w:ascii="Times New Roman" w:hAnsi="Times New Roman"/>
          <w:lang w:val="sl-SI" w:eastAsia="ru-RU"/>
        </w:rPr>
      </w:pPr>
      <w:r w:rsidRPr="00C164F0">
        <w:rPr>
          <w:rFonts w:ascii="Times New Roman" w:hAnsi="Times New Roman"/>
          <w:lang w:val="sl-SI" w:eastAsia="ru-RU"/>
        </w:rPr>
        <w:t xml:space="preserve">Izvajalec se zaveže, da bo uporabljal servirni inventar, ki je usklajen z </w:t>
      </w:r>
      <w:r>
        <w:rPr>
          <w:rFonts w:ascii="Times New Roman" w:hAnsi="Times New Roman"/>
          <w:lang w:val="sl-SI" w:eastAsia="ru-RU"/>
        </w:rPr>
        <w:t>EUROBASKETOM</w:t>
      </w:r>
      <w:r w:rsidRPr="00C164F0">
        <w:rPr>
          <w:rFonts w:ascii="Times New Roman" w:hAnsi="Times New Roman"/>
          <w:lang w:val="sl-SI" w:eastAsia="ru-RU"/>
        </w:rPr>
        <w:t xml:space="preserve"> 2013. </w:t>
      </w:r>
    </w:p>
    <w:p w:rsidR="00DD6F9E" w:rsidRPr="00C164F0" w:rsidRDefault="00DD6F9E" w:rsidP="009F5BD0">
      <w:pPr>
        <w:pStyle w:val="Odstavekseznama1"/>
        <w:widowControl w:val="0"/>
        <w:numPr>
          <w:ilvl w:val="0"/>
          <w:numId w:val="39"/>
        </w:numPr>
        <w:autoSpaceDE w:val="0"/>
        <w:autoSpaceDN w:val="0"/>
        <w:adjustRightInd w:val="0"/>
        <w:spacing w:after="240"/>
        <w:jc w:val="both"/>
        <w:rPr>
          <w:rFonts w:ascii="Times New Roman" w:hAnsi="Times New Roman"/>
          <w:lang w:val="sl-SI" w:eastAsia="ru-RU"/>
        </w:rPr>
      </w:pPr>
      <w:r w:rsidRPr="00C164F0">
        <w:rPr>
          <w:rFonts w:ascii="Times New Roman" w:hAnsi="Times New Roman"/>
          <w:lang w:val="sl-SI" w:eastAsia="ru-RU"/>
        </w:rPr>
        <w:t>Izvajalec se zaveže, da bo poskrbel za uniforme oziroma opravo osebja, ki bo v skladu z zahtevami EUROBASKETA 2013.</w:t>
      </w:r>
    </w:p>
    <w:p w:rsidR="00DD6F9E" w:rsidRPr="00C164F0" w:rsidRDefault="00DD6F9E" w:rsidP="009F5BD0">
      <w:pPr>
        <w:pStyle w:val="Odstavekseznama1"/>
        <w:widowControl w:val="0"/>
        <w:numPr>
          <w:ilvl w:val="0"/>
          <w:numId w:val="39"/>
        </w:numPr>
        <w:autoSpaceDE w:val="0"/>
        <w:autoSpaceDN w:val="0"/>
        <w:adjustRightInd w:val="0"/>
        <w:spacing w:after="240"/>
        <w:jc w:val="both"/>
        <w:rPr>
          <w:rFonts w:ascii="Times New Roman" w:hAnsi="Times New Roman"/>
          <w:lang w:val="sl-SI" w:eastAsia="ru-RU"/>
        </w:rPr>
      </w:pPr>
      <w:r w:rsidRPr="00C164F0">
        <w:rPr>
          <w:rFonts w:ascii="Times New Roman" w:hAnsi="Times New Roman"/>
          <w:lang w:val="sl-SI" w:eastAsia="ru-RU"/>
        </w:rPr>
        <w:t>Izvajalec se zaveže, da bo poskrbel, da bo osebje primerno izobraženo oziroma poučeno o dogodku – učno gradivo bo priskrbel</w:t>
      </w:r>
      <w:r w:rsidRPr="00743BB3">
        <w:rPr>
          <w:rFonts w:ascii="Times New Roman" w:hAnsi="Times New Roman"/>
          <w:lang w:val="sl-SI" w:eastAsia="ru-RU"/>
        </w:rPr>
        <w:t xml:space="preserve"> </w:t>
      </w:r>
      <w:r>
        <w:rPr>
          <w:rFonts w:ascii="Times New Roman" w:hAnsi="Times New Roman"/>
          <w:lang w:val="sl-SI" w:eastAsia="ru-RU"/>
        </w:rPr>
        <w:t>EUROBASKET</w:t>
      </w:r>
      <w:r w:rsidRPr="00C164F0">
        <w:rPr>
          <w:rFonts w:ascii="Times New Roman" w:hAnsi="Times New Roman"/>
          <w:lang w:val="sl-SI" w:eastAsia="ru-RU"/>
        </w:rPr>
        <w:t xml:space="preserve"> 2013.</w:t>
      </w:r>
    </w:p>
    <w:p w:rsidR="00DD6F9E" w:rsidRPr="00C164F0" w:rsidRDefault="00DD6F9E" w:rsidP="009F5BD0">
      <w:pPr>
        <w:pStyle w:val="Odstavekseznama1"/>
        <w:widowControl w:val="0"/>
        <w:numPr>
          <w:ilvl w:val="0"/>
          <w:numId w:val="39"/>
        </w:numPr>
        <w:autoSpaceDE w:val="0"/>
        <w:autoSpaceDN w:val="0"/>
        <w:adjustRightInd w:val="0"/>
        <w:spacing w:after="240"/>
        <w:jc w:val="both"/>
        <w:rPr>
          <w:rFonts w:ascii="Times New Roman" w:hAnsi="Times New Roman"/>
          <w:lang w:val="sl-SI" w:eastAsia="ru-RU"/>
        </w:rPr>
      </w:pPr>
      <w:r w:rsidRPr="00C164F0">
        <w:rPr>
          <w:rFonts w:ascii="Times New Roman" w:hAnsi="Times New Roman"/>
          <w:lang w:val="sl-SI" w:eastAsia="ru-RU"/>
        </w:rPr>
        <w:t>Izvajalec se zaveže, da bo upošteval vse v Sloveniji veljavne zakonodajne higienske standarde (HACCP itd.).</w:t>
      </w:r>
    </w:p>
    <w:p w:rsidR="00DD6F9E" w:rsidRPr="00C164F0" w:rsidRDefault="00DD6F9E" w:rsidP="009F5BD0">
      <w:pPr>
        <w:pStyle w:val="Odstavekseznama1"/>
        <w:widowControl w:val="0"/>
        <w:numPr>
          <w:ilvl w:val="0"/>
          <w:numId w:val="39"/>
        </w:numPr>
        <w:autoSpaceDE w:val="0"/>
        <w:autoSpaceDN w:val="0"/>
        <w:adjustRightInd w:val="0"/>
        <w:spacing w:after="240"/>
        <w:jc w:val="both"/>
        <w:rPr>
          <w:rFonts w:ascii="Times New Roman" w:hAnsi="Times New Roman"/>
          <w:lang w:val="sl-SI" w:eastAsia="ru-RU"/>
        </w:rPr>
      </w:pPr>
      <w:r w:rsidRPr="00C164F0">
        <w:rPr>
          <w:rFonts w:ascii="Times New Roman" w:hAnsi="Times New Roman"/>
          <w:lang w:val="sl-SI" w:eastAsia="ru-RU"/>
        </w:rPr>
        <w:t xml:space="preserve">Izvajalec se  zaveže, da v času veljavnosti sporazuma, ne bo imel na prodajnem mestu opreme, tehničnih </w:t>
      </w:r>
      <w:r>
        <w:rPr>
          <w:rFonts w:ascii="Times New Roman" w:hAnsi="Times New Roman"/>
          <w:lang w:val="sl-SI" w:eastAsia="ru-RU"/>
        </w:rPr>
        <w:t>sredstev in dostavnih vozil označenih</w:t>
      </w:r>
      <w:r w:rsidRPr="00C164F0">
        <w:rPr>
          <w:rFonts w:ascii="Times New Roman" w:hAnsi="Times New Roman"/>
          <w:lang w:val="sl-SI" w:eastAsia="ru-RU"/>
        </w:rPr>
        <w:t xml:space="preserve"> z elementi</w:t>
      </w:r>
      <w:r>
        <w:rPr>
          <w:rFonts w:ascii="Times New Roman" w:hAnsi="Times New Roman"/>
          <w:lang w:val="sl-SI" w:eastAsia="ru-RU"/>
        </w:rPr>
        <w:t xml:space="preserve"> in napisi</w:t>
      </w:r>
      <w:r w:rsidRPr="00C164F0">
        <w:rPr>
          <w:rFonts w:ascii="Times New Roman" w:hAnsi="Times New Roman"/>
          <w:lang w:val="sl-SI" w:eastAsia="ru-RU"/>
        </w:rPr>
        <w:t xml:space="preserve">, ki niso uradni partnerji EUROBASKETA 2013. </w:t>
      </w:r>
    </w:p>
    <w:p w:rsidR="00DD6F9E" w:rsidRPr="00C164F0" w:rsidRDefault="00DD6F9E" w:rsidP="002D26EA">
      <w:pPr>
        <w:rPr>
          <w:sz w:val="24"/>
          <w:szCs w:val="24"/>
        </w:rPr>
      </w:pPr>
      <w:r>
        <w:rPr>
          <w:sz w:val="24"/>
          <w:szCs w:val="24"/>
        </w:rPr>
        <w:br w:type="page"/>
      </w:r>
    </w:p>
    <w:p w:rsidR="00DD6F9E" w:rsidRPr="00C164F0" w:rsidRDefault="00DD6F9E" w:rsidP="00F23340">
      <w:pPr>
        <w:pStyle w:val="Naslov2"/>
        <w:rPr>
          <w:sz w:val="24"/>
          <w:szCs w:val="24"/>
        </w:rPr>
      </w:pPr>
      <w:r w:rsidRPr="00C164F0">
        <w:rPr>
          <w:sz w:val="24"/>
          <w:szCs w:val="24"/>
        </w:rPr>
        <w:t>IV. NAVODILA ZA IZDELAVO PONUDBE</w:t>
      </w:r>
    </w:p>
    <w:p w:rsidR="00DD6F9E" w:rsidRPr="004764F2" w:rsidRDefault="00DD6F9E" w:rsidP="002D26EA">
      <w:pPr>
        <w:rPr>
          <w:sz w:val="24"/>
          <w:szCs w:val="24"/>
        </w:rPr>
      </w:pPr>
    </w:p>
    <w:p w:rsidR="00DD6F9E" w:rsidRPr="0019071A" w:rsidRDefault="00DD6F9E" w:rsidP="00F37A22">
      <w:pPr>
        <w:widowControl w:val="0"/>
        <w:autoSpaceDE w:val="0"/>
        <w:autoSpaceDN w:val="0"/>
        <w:adjustRightInd w:val="0"/>
        <w:spacing w:after="240"/>
        <w:jc w:val="both"/>
        <w:rPr>
          <w:rFonts w:eastAsia="MS Mincho"/>
          <w:sz w:val="24"/>
          <w:szCs w:val="24"/>
        </w:rPr>
      </w:pPr>
      <w:r w:rsidRPr="0019071A">
        <w:rPr>
          <w:rFonts w:eastAsia="MS Mincho"/>
          <w:sz w:val="24"/>
          <w:szCs w:val="24"/>
        </w:rPr>
        <w:t>Ponudba se sestavi tako, da ponudnik izpolni vse zahtevane obrazce z zahtevanimi podatki. Vsi dokumenti morajo biti žigosani in podpisani.</w:t>
      </w:r>
    </w:p>
    <w:p w:rsidR="00DD6F9E" w:rsidRPr="00C164F0" w:rsidRDefault="00DD6F9E" w:rsidP="002D26EA">
      <w:pPr>
        <w:rPr>
          <w:sz w:val="24"/>
          <w:szCs w:val="24"/>
        </w:rPr>
      </w:pPr>
    </w:p>
    <w:p w:rsidR="00DD6F9E" w:rsidRPr="00C164F0" w:rsidRDefault="00DD6F9E" w:rsidP="004764F2">
      <w:pPr>
        <w:pStyle w:val="Naslov2"/>
        <w:rPr>
          <w:sz w:val="24"/>
          <w:szCs w:val="24"/>
        </w:rPr>
      </w:pPr>
      <w:r>
        <w:rPr>
          <w:sz w:val="24"/>
          <w:szCs w:val="24"/>
        </w:rPr>
        <w:t>V. TEHNIČNA SPECIFIKACIJA PONUDBE</w:t>
      </w:r>
    </w:p>
    <w:p w:rsidR="00DD6F9E" w:rsidRDefault="00DD6F9E" w:rsidP="00F72487">
      <w:pPr>
        <w:widowControl w:val="0"/>
        <w:autoSpaceDE w:val="0"/>
        <w:autoSpaceDN w:val="0"/>
        <w:adjustRightInd w:val="0"/>
        <w:spacing w:after="240"/>
        <w:jc w:val="both"/>
        <w:rPr>
          <w:sz w:val="24"/>
          <w:szCs w:val="24"/>
        </w:rPr>
      </w:pPr>
    </w:p>
    <w:p w:rsidR="00DD6F9E" w:rsidRPr="00F72487" w:rsidRDefault="00DD6F9E" w:rsidP="00F72487">
      <w:pPr>
        <w:widowControl w:val="0"/>
        <w:autoSpaceDE w:val="0"/>
        <w:autoSpaceDN w:val="0"/>
        <w:adjustRightInd w:val="0"/>
        <w:spacing w:after="240"/>
        <w:jc w:val="both"/>
        <w:rPr>
          <w:sz w:val="24"/>
          <w:szCs w:val="24"/>
        </w:rPr>
      </w:pPr>
      <w:r>
        <w:rPr>
          <w:sz w:val="24"/>
          <w:szCs w:val="24"/>
        </w:rPr>
        <w:t xml:space="preserve">Naročnik in ponudnik se dogovorita, da bo ponudnik </w:t>
      </w:r>
      <w:r w:rsidRPr="00F72487">
        <w:rPr>
          <w:sz w:val="24"/>
          <w:szCs w:val="24"/>
        </w:rPr>
        <w:t>prodajal izključno izdelke proizvajalcev</w:t>
      </w:r>
      <w:r>
        <w:rPr>
          <w:sz w:val="24"/>
          <w:szCs w:val="24"/>
        </w:rPr>
        <w:t xml:space="preserve">/ </w:t>
      </w:r>
      <w:r w:rsidRPr="00F72487">
        <w:rPr>
          <w:sz w:val="24"/>
          <w:szCs w:val="24"/>
        </w:rPr>
        <w:t xml:space="preserve">dobaviteljev, ki </w:t>
      </w:r>
      <w:r>
        <w:rPr>
          <w:sz w:val="24"/>
          <w:szCs w:val="24"/>
        </w:rPr>
        <w:t>so navedeni v Prilogi 3.</w:t>
      </w:r>
      <w:r w:rsidRPr="00F72487">
        <w:rPr>
          <w:sz w:val="24"/>
          <w:szCs w:val="24"/>
        </w:rPr>
        <w:t xml:space="preserve"> </w:t>
      </w:r>
      <w:r>
        <w:rPr>
          <w:sz w:val="24"/>
          <w:szCs w:val="24"/>
        </w:rPr>
        <w:t>T</w:t>
      </w:r>
      <w:r w:rsidRPr="00F72487">
        <w:rPr>
          <w:sz w:val="24"/>
          <w:szCs w:val="24"/>
        </w:rPr>
        <w:t>o</w:t>
      </w:r>
      <w:r>
        <w:rPr>
          <w:sz w:val="24"/>
          <w:szCs w:val="24"/>
        </w:rPr>
        <w:t xml:space="preserve"> so</w:t>
      </w:r>
      <w:r w:rsidRPr="00F72487">
        <w:rPr>
          <w:sz w:val="24"/>
          <w:szCs w:val="24"/>
        </w:rPr>
        <w:t xml:space="preserve"> naslednji proizvajalci</w:t>
      </w:r>
      <w:r>
        <w:rPr>
          <w:sz w:val="24"/>
          <w:szCs w:val="24"/>
        </w:rPr>
        <w:t xml:space="preserve"> / dobavitelji</w:t>
      </w:r>
      <w:r w:rsidRPr="00F72487">
        <w:rPr>
          <w:sz w:val="24"/>
          <w:szCs w:val="24"/>
        </w:rPr>
        <w:t>:</w:t>
      </w:r>
    </w:p>
    <w:p w:rsidR="00DD6F9E" w:rsidRPr="00F72487" w:rsidRDefault="00DD6F9E" w:rsidP="00F72487">
      <w:pPr>
        <w:pStyle w:val="Odstavekseznama1"/>
        <w:widowControl w:val="0"/>
        <w:numPr>
          <w:ilvl w:val="0"/>
          <w:numId w:val="37"/>
        </w:numPr>
        <w:autoSpaceDE w:val="0"/>
        <w:autoSpaceDN w:val="0"/>
        <w:adjustRightInd w:val="0"/>
        <w:spacing w:after="240"/>
        <w:jc w:val="both"/>
        <w:rPr>
          <w:rFonts w:ascii="Times New Roman" w:hAnsi="Times New Roman"/>
          <w:lang w:val="sl-SI"/>
        </w:rPr>
      </w:pPr>
      <w:r w:rsidRPr="00F72487">
        <w:rPr>
          <w:rFonts w:ascii="Times New Roman" w:hAnsi="Times New Roman"/>
          <w:lang w:val="sl-SI"/>
        </w:rPr>
        <w:t>sadne pijače, ledeni čaj: Fructal</w:t>
      </w:r>
    </w:p>
    <w:p w:rsidR="00DD6F9E" w:rsidRPr="00F72487" w:rsidRDefault="00DD6F9E" w:rsidP="00F72487">
      <w:pPr>
        <w:pStyle w:val="Odstavekseznama1"/>
        <w:widowControl w:val="0"/>
        <w:numPr>
          <w:ilvl w:val="0"/>
          <w:numId w:val="37"/>
        </w:numPr>
        <w:autoSpaceDE w:val="0"/>
        <w:autoSpaceDN w:val="0"/>
        <w:adjustRightInd w:val="0"/>
        <w:spacing w:after="240"/>
        <w:jc w:val="both"/>
        <w:rPr>
          <w:rFonts w:ascii="Times New Roman" w:hAnsi="Times New Roman"/>
          <w:lang w:val="sl-SI"/>
        </w:rPr>
      </w:pPr>
      <w:r w:rsidRPr="00F72487">
        <w:rPr>
          <w:rFonts w:ascii="Times New Roman" w:hAnsi="Times New Roman"/>
          <w:lang w:val="sl-SI"/>
        </w:rPr>
        <w:t xml:space="preserve">pivo, voda, voda z okusom, gazirane </w:t>
      </w:r>
      <w:r>
        <w:rPr>
          <w:rFonts w:ascii="Times New Roman" w:hAnsi="Times New Roman"/>
          <w:lang w:val="sl-SI"/>
        </w:rPr>
        <w:t>pijače: Skupina Pivovarna Laško</w:t>
      </w:r>
    </w:p>
    <w:p w:rsidR="00DD6F9E" w:rsidRPr="00F72487" w:rsidRDefault="00DD6F9E" w:rsidP="00F72487">
      <w:pPr>
        <w:pStyle w:val="Odstavekseznama1"/>
        <w:widowControl w:val="0"/>
        <w:numPr>
          <w:ilvl w:val="0"/>
          <w:numId w:val="37"/>
        </w:numPr>
        <w:autoSpaceDE w:val="0"/>
        <w:autoSpaceDN w:val="0"/>
        <w:adjustRightInd w:val="0"/>
        <w:spacing w:after="240"/>
        <w:jc w:val="both"/>
        <w:rPr>
          <w:rFonts w:ascii="Times New Roman" w:hAnsi="Times New Roman"/>
          <w:lang w:val="sl-SI"/>
        </w:rPr>
      </w:pPr>
      <w:r w:rsidRPr="00F72487">
        <w:rPr>
          <w:rFonts w:ascii="Times New Roman" w:hAnsi="Times New Roman"/>
          <w:lang w:val="sl-SI"/>
        </w:rPr>
        <w:t xml:space="preserve">slano pecivo: </w:t>
      </w:r>
      <w:proofErr w:type="spellStart"/>
      <w:r w:rsidRPr="00F72487">
        <w:rPr>
          <w:rFonts w:ascii="Times New Roman" w:hAnsi="Times New Roman"/>
          <w:lang w:val="sl-SI"/>
        </w:rPr>
        <w:t>Intersnack</w:t>
      </w:r>
      <w:proofErr w:type="spellEnd"/>
      <w:r w:rsidRPr="00F72487">
        <w:rPr>
          <w:rFonts w:ascii="Times New Roman" w:hAnsi="Times New Roman"/>
          <w:lang w:val="sl-SI"/>
        </w:rPr>
        <w:t xml:space="preserve"> (</w:t>
      </w:r>
      <w:proofErr w:type="spellStart"/>
      <w:r w:rsidRPr="00F72487">
        <w:rPr>
          <w:rFonts w:ascii="Times New Roman" w:hAnsi="Times New Roman"/>
          <w:lang w:val="sl-SI"/>
        </w:rPr>
        <w:t>Chio</w:t>
      </w:r>
      <w:proofErr w:type="spellEnd"/>
      <w:r w:rsidRPr="00F72487">
        <w:rPr>
          <w:rFonts w:ascii="Times New Roman" w:hAnsi="Times New Roman"/>
          <w:lang w:val="sl-SI"/>
        </w:rPr>
        <w:t xml:space="preserve">, </w:t>
      </w:r>
      <w:proofErr w:type="spellStart"/>
      <w:r w:rsidRPr="00F72487">
        <w:rPr>
          <w:rFonts w:ascii="Times New Roman" w:hAnsi="Times New Roman"/>
          <w:lang w:val="sl-SI"/>
        </w:rPr>
        <w:t>Kellys</w:t>
      </w:r>
      <w:proofErr w:type="spellEnd"/>
      <w:r w:rsidRPr="00F72487">
        <w:rPr>
          <w:rFonts w:ascii="Times New Roman" w:hAnsi="Times New Roman"/>
          <w:lang w:val="sl-SI"/>
        </w:rPr>
        <w:t>)</w:t>
      </w:r>
    </w:p>
    <w:p w:rsidR="00DD6F9E" w:rsidRPr="00F72487" w:rsidRDefault="00DD6F9E" w:rsidP="00F72487">
      <w:pPr>
        <w:pStyle w:val="Odstavekseznama1"/>
        <w:widowControl w:val="0"/>
        <w:numPr>
          <w:ilvl w:val="0"/>
          <w:numId w:val="37"/>
        </w:numPr>
        <w:autoSpaceDE w:val="0"/>
        <w:autoSpaceDN w:val="0"/>
        <w:adjustRightInd w:val="0"/>
        <w:spacing w:after="240"/>
        <w:jc w:val="both"/>
        <w:rPr>
          <w:rFonts w:ascii="Times New Roman" w:hAnsi="Times New Roman"/>
          <w:lang w:val="sl-SI"/>
        </w:rPr>
      </w:pPr>
      <w:r w:rsidRPr="00F72487">
        <w:rPr>
          <w:rFonts w:ascii="Times New Roman" w:hAnsi="Times New Roman"/>
          <w:lang w:val="sl-SI"/>
        </w:rPr>
        <w:t xml:space="preserve">ostalo: </w:t>
      </w:r>
      <w:proofErr w:type="spellStart"/>
      <w:r w:rsidRPr="00F72487">
        <w:rPr>
          <w:rFonts w:ascii="Times New Roman" w:hAnsi="Times New Roman"/>
          <w:lang w:val="sl-SI"/>
        </w:rPr>
        <w:t>Frutabela</w:t>
      </w:r>
      <w:proofErr w:type="spellEnd"/>
      <w:r w:rsidRPr="00F72487">
        <w:rPr>
          <w:rFonts w:ascii="Times New Roman" w:hAnsi="Times New Roman"/>
          <w:lang w:val="sl-SI"/>
        </w:rPr>
        <w:t xml:space="preserve"> (Fructal)</w:t>
      </w:r>
    </w:p>
    <w:p w:rsidR="00DD6F9E" w:rsidRPr="00F72487" w:rsidRDefault="00DD6F9E" w:rsidP="00F72487">
      <w:pPr>
        <w:pStyle w:val="Odstavekseznama1"/>
        <w:widowControl w:val="0"/>
        <w:numPr>
          <w:ilvl w:val="0"/>
          <w:numId w:val="37"/>
        </w:numPr>
        <w:autoSpaceDE w:val="0"/>
        <w:autoSpaceDN w:val="0"/>
        <w:adjustRightInd w:val="0"/>
        <w:spacing w:after="240"/>
        <w:jc w:val="both"/>
        <w:rPr>
          <w:rFonts w:ascii="Times New Roman" w:hAnsi="Times New Roman"/>
          <w:lang w:val="sl-SI"/>
        </w:rPr>
      </w:pPr>
      <w:r w:rsidRPr="00F72487">
        <w:rPr>
          <w:rFonts w:ascii="Times New Roman" w:hAnsi="Times New Roman"/>
          <w:lang w:val="sl-SI"/>
        </w:rPr>
        <w:t>vina: izbrana vina EuroBasket</w:t>
      </w:r>
      <w:r>
        <w:rPr>
          <w:rFonts w:ascii="Times New Roman" w:hAnsi="Times New Roman"/>
          <w:lang w:val="sl-SI"/>
        </w:rPr>
        <w:t xml:space="preserve"> </w:t>
      </w:r>
      <w:r w:rsidRPr="00F72487">
        <w:rPr>
          <w:rFonts w:ascii="Times New Roman" w:hAnsi="Times New Roman"/>
          <w:lang w:val="sl-SI"/>
        </w:rPr>
        <w:t>2013 (dobavitelj Koželj)</w:t>
      </w:r>
    </w:p>
    <w:p w:rsidR="00DD6F9E" w:rsidRPr="00F72487" w:rsidRDefault="00DD6F9E" w:rsidP="00F72487">
      <w:pPr>
        <w:pStyle w:val="Odstavekseznama1"/>
        <w:widowControl w:val="0"/>
        <w:numPr>
          <w:ilvl w:val="0"/>
          <w:numId w:val="37"/>
        </w:numPr>
        <w:autoSpaceDE w:val="0"/>
        <w:autoSpaceDN w:val="0"/>
        <w:adjustRightInd w:val="0"/>
        <w:spacing w:after="240"/>
        <w:jc w:val="both"/>
        <w:rPr>
          <w:rFonts w:ascii="Times New Roman" w:hAnsi="Times New Roman"/>
          <w:lang w:val="sl-SI"/>
        </w:rPr>
      </w:pPr>
      <w:r w:rsidRPr="00F72487">
        <w:rPr>
          <w:rFonts w:ascii="Times New Roman" w:hAnsi="Times New Roman"/>
          <w:lang w:val="sl-SI"/>
        </w:rPr>
        <w:t>kava: prodaja Petrol</w:t>
      </w:r>
    </w:p>
    <w:p w:rsidR="00DD6F9E" w:rsidRPr="00F72487" w:rsidRDefault="00DD6F9E" w:rsidP="00F72487">
      <w:pPr>
        <w:widowControl w:val="0"/>
        <w:autoSpaceDE w:val="0"/>
        <w:autoSpaceDN w:val="0"/>
        <w:adjustRightInd w:val="0"/>
        <w:spacing w:after="240"/>
        <w:jc w:val="both"/>
        <w:rPr>
          <w:sz w:val="24"/>
          <w:szCs w:val="24"/>
        </w:rPr>
      </w:pPr>
      <w:r>
        <w:rPr>
          <w:sz w:val="24"/>
          <w:szCs w:val="24"/>
        </w:rPr>
        <w:t>Naročnik</w:t>
      </w:r>
      <w:r w:rsidRPr="00F72487">
        <w:rPr>
          <w:sz w:val="24"/>
          <w:szCs w:val="24"/>
        </w:rPr>
        <w:t xml:space="preserve"> si pridržuje pravico, da</w:t>
      </w:r>
      <w:r>
        <w:rPr>
          <w:sz w:val="24"/>
          <w:szCs w:val="24"/>
        </w:rPr>
        <w:t xml:space="preserve"> ponudnika</w:t>
      </w:r>
      <w:r w:rsidRPr="00F72487">
        <w:rPr>
          <w:sz w:val="24"/>
          <w:szCs w:val="24"/>
        </w:rPr>
        <w:t xml:space="preserve"> naknadno obvesti o sklenitvi dodatnih dogovorov za kategorije izdelkov, ki še niso vključene</w:t>
      </w:r>
      <w:r>
        <w:rPr>
          <w:sz w:val="24"/>
          <w:szCs w:val="24"/>
        </w:rPr>
        <w:t xml:space="preserve"> (</w:t>
      </w:r>
      <w:r w:rsidRPr="00F72487">
        <w:rPr>
          <w:sz w:val="24"/>
          <w:szCs w:val="24"/>
        </w:rPr>
        <w:t>kot na primer sladoledi, sladki program,</w:t>
      </w:r>
      <w:r>
        <w:rPr>
          <w:sz w:val="24"/>
          <w:szCs w:val="24"/>
        </w:rPr>
        <w:t xml:space="preserve"> mobilna prodaja,</w:t>
      </w:r>
      <w:r w:rsidRPr="00F72487">
        <w:rPr>
          <w:sz w:val="24"/>
          <w:szCs w:val="24"/>
        </w:rPr>
        <w:t xml:space="preserve"> </w:t>
      </w:r>
      <w:r>
        <w:rPr>
          <w:sz w:val="24"/>
          <w:szCs w:val="24"/>
        </w:rPr>
        <w:t>itd</w:t>
      </w:r>
      <w:r w:rsidRPr="00F72487">
        <w:rPr>
          <w:sz w:val="24"/>
          <w:szCs w:val="24"/>
        </w:rPr>
        <w:t>).</w:t>
      </w:r>
    </w:p>
    <w:p w:rsidR="00DD6F9E" w:rsidRDefault="00DD6F9E" w:rsidP="00934922">
      <w:pPr>
        <w:widowControl w:val="0"/>
        <w:autoSpaceDE w:val="0"/>
        <w:autoSpaceDN w:val="0"/>
        <w:adjustRightInd w:val="0"/>
        <w:spacing w:after="240"/>
        <w:jc w:val="both"/>
        <w:rPr>
          <w:rFonts w:eastAsia="MS Mincho"/>
          <w:sz w:val="24"/>
          <w:szCs w:val="24"/>
        </w:rPr>
      </w:pPr>
      <w:r w:rsidRPr="00934922">
        <w:rPr>
          <w:rFonts w:eastAsia="MS Mincho"/>
          <w:sz w:val="24"/>
          <w:szCs w:val="24"/>
        </w:rPr>
        <w:t>Ponudba mora vključevati tudi predlog cenika.</w:t>
      </w:r>
    </w:p>
    <w:p w:rsidR="00DD6F9E" w:rsidRPr="00B4073D" w:rsidRDefault="00DD6F9E" w:rsidP="00934922">
      <w:pPr>
        <w:widowControl w:val="0"/>
        <w:autoSpaceDE w:val="0"/>
        <w:autoSpaceDN w:val="0"/>
        <w:adjustRightInd w:val="0"/>
        <w:spacing w:after="240"/>
        <w:jc w:val="both"/>
        <w:rPr>
          <w:rFonts w:eastAsia="MS Mincho"/>
          <w:b/>
          <w:sz w:val="24"/>
          <w:szCs w:val="24"/>
        </w:rPr>
      </w:pPr>
      <w:r w:rsidRPr="00B4073D">
        <w:rPr>
          <w:rFonts w:eastAsia="MS Mincho"/>
          <w:b/>
          <w:sz w:val="24"/>
          <w:szCs w:val="24"/>
        </w:rPr>
        <w:t>Določitev maloprodajnih cen</w:t>
      </w:r>
    </w:p>
    <w:p w:rsidR="00DD6F9E" w:rsidRDefault="00DD6F9E" w:rsidP="00934922">
      <w:pPr>
        <w:widowControl w:val="0"/>
        <w:autoSpaceDE w:val="0"/>
        <w:autoSpaceDN w:val="0"/>
        <w:adjustRightInd w:val="0"/>
        <w:spacing w:after="240"/>
        <w:jc w:val="both"/>
        <w:rPr>
          <w:rFonts w:eastAsia="MS Mincho"/>
          <w:sz w:val="24"/>
          <w:szCs w:val="24"/>
        </w:rPr>
      </w:pPr>
      <w:r>
        <w:rPr>
          <w:rFonts w:eastAsia="MS Mincho"/>
          <w:sz w:val="24"/>
          <w:szCs w:val="24"/>
        </w:rPr>
        <w:t>Naročnik in ponudnik se dogovorita, da se bodo maloprodajne cene izdelkov, ki se bodo prodajali v »</w:t>
      </w:r>
      <w:r w:rsidR="008C6FAC">
        <w:rPr>
          <w:rFonts w:eastAsia="MS Mincho"/>
          <w:sz w:val="24"/>
          <w:szCs w:val="24"/>
        </w:rPr>
        <w:t xml:space="preserve">OFFICAL </w:t>
      </w:r>
      <w:r>
        <w:rPr>
          <w:rFonts w:eastAsia="MS Mincho"/>
          <w:sz w:val="24"/>
          <w:szCs w:val="24"/>
        </w:rPr>
        <w:t>FAN ZONI« dokončno določile s strani EP 2013, d.o.o. na osnovi predlaganih predlogov s strani dobaviteljev in izbranega ponudnika, nabavne cene pijač so že določene s strani dobaviteljev in se nahajajo v prilogah 4.1, 4.2, 4.3, 4.4.</w:t>
      </w:r>
    </w:p>
    <w:p w:rsidR="00DD6F9E" w:rsidRPr="00934922" w:rsidRDefault="00DD6F9E" w:rsidP="00934922">
      <w:pPr>
        <w:widowControl w:val="0"/>
        <w:autoSpaceDE w:val="0"/>
        <w:autoSpaceDN w:val="0"/>
        <w:adjustRightInd w:val="0"/>
        <w:spacing w:after="240"/>
        <w:jc w:val="both"/>
        <w:rPr>
          <w:rFonts w:eastAsia="MS Mincho"/>
          <w:sz w:val="24"/>
          <w:szCs w:val="24"/>
        </w:rPr>
      </w:pPr>
    </w:p>
    <w:p w:rsidR="00DD6F9E" w:rsidRPr="00C05186" w:rsidRDefault="00DD6F9E" w:rsidP="00C05186">
      <w:pPr>
        <w:widowControl w:val="0"/>
        <w:autoSpaceDE w:val="0"/>
        <w:autoSpaceDN w:val="0"/>
        <w:adjustRightInd w:val="0"/>
        <w:spacing w:after="240"/>
        <w:jc w:val="both"/>
        <w:rPr>
          <w:b/>
          <w:sz w:val="24"/>
          <w:szCs w:val="24"/>
          <w:lang w:eastAsia="ru-RU"/>
        </w:rPr>
      </w:pPr>
      <w:r>
        <w:rPr>
          <w:b/>
          <w:sz w:val="24"/>
          <w:szCs w:val="24"/>
          <w:lang w:eastAsia="ru-RU"/>
        </w:rPr>
        <w:br w:type="page"/>
      </w:r>
    </w:p>
    <w:p w:rsidR="00DD6F9E" w:rsidRPr="00E755E3" w:rsidRDefault="00DD6F9E" w:rsidP="00E755E3">
      <w:pPr>
        <w:pStyle w:val="Naslov2"/>
        <w:rPr>
          <w:sz w:val="24"/>
          <w:szCs w:val="24"/>
        </w:rPr>
      </w:pPr>
      <w:r>
        <w:rPr>
          <w:sz w:val="24"/>
          <w:szCs w:val="24"/>
        </w:rPr>
        <w:t>V</w:t>
      </w:r>
      <w:r w:rsidRPr="00E755E3">
        <w:rPr>
          <w:sz w:val="24"/>
          <w:szCs w:val="24"/>
        </w:rPr>
        <w:t>I. MERILA</w:t>
      </w:r>
    </w:p>
    <w:p w:rsidR="00DD6F9E" w:rsidRPr="00C164F0" w:rsidRDefault="00DD6F9E" w:rsidP="002D26EA">
      <w:pPr>
        <w:rPr>
          <w:sz w:val="24"/>
          <w:szCs w:val="24"/>
        </w:rPr>
      </w:pPr>
    </w:p>
    <w:p w:rsidR="00DD6F9E" w:rsidRPr="00AB6D6E" w:rsidRDefault="00DD6F9E" w:rsidP="00AB6D6E">
      <w:pPr>
        <w:widowControl w:val="0"/>
        <w:autoSpaceDE w:val="0"/>
        <w:autoSpaceDN w:val="0"/>
        <w:adjustRightInd w:val="0"/>
        <w:spacing w:after="240"/>
        <w:jc w:val="both"/>
        <w:rPr>
          <w:rFonts w:eastAsia="MS Mincho"/>
          <w:sz w:val="24"/>
          <w:szCs w:val="24"/>
        </w:rPr>
      </w:pPr>
      <w:r w:rsidRPr="00AB6D6E">
        <w:rPr>
          <w:rFonts w:eastAsia="MS Mincho"/>
          <w:sz w:val="24"/>
          <w:szCs w:val="24"/>
        </w:rPr>
        <w:t>Izbran bo ponudnik, ki bo poleg izpolnjevanja vseh razpisanih formalnih pogojev ponudil najvišji znesek najemnine.</w:t>
      </w:r>
    </w:p>
    <w:p w:rsidR="00DD6F9E" w:rsidRPr="00AB6D6E" w:rsidRDefault="00DD6F9E" w:rsidP="00AB6D6E">
      <w:pPr>
        <w:widowControl w:val="0"/>
        <w:autoSpaceDE w:val="0"/>
        <w:autoSpaceDN w:val="0"/>
        <w:adjustRightInd w:val="0"/>
        <w:spacing w:after="240"/>
        <w:jc w:val="both"/>
        <w:rPr>
          <w:rFonts w:eastAsia="MS Mincho"/>
          <w:sz w:val="24"/>
          <w:szCs w:val="24"/>
        </w:rPr>
      </w:pPr>
      <w:r>
        <w:rPr>
          <w:rFonts w:eastAsia="MS Mincho"/>
          <w:sz w:val="24"/>
          <w:szCs w:val="24"/>
        </w:rPr>
        <w:t>V primeru, da bo prispelo več ponudb s ponujenim najvišjim zneskom najemnine, se bo med ponudniki, ki bodo izpolnjevali pogoje, upoštevala dodatno merilo, in sicer večje število referenc.</w:t>
      </w:r>
    </w:p>
    <w:p w:rsidR="00DD6F9E" w:rsidRPr="00717C95" w:rsidRDefault="00DD6F9E" w:rsidP="00717C95">
      <w:pPr>
        <w:pStyle w:val="Naslov2"/>
        <w:rPr>
          <w:sz w:val="24"/>
          <w:szCs w:val="24"/>
        </w:rPr>
      </w:pPr>
      <w:r w:rsidRPr="00717C95">
        <w:rPr>
          <w:sz w:val="24"/>
          <w:szCs w:val="24"/>
        </w:rPr>
        <w:t>VII. PRILOGE</w:t>
      </w:r>
    </w:p>
    <w:p w:rsidR="00DD6F9E" w:rsidRDefault="00DD6F9E" w:rsidP="00E2073A">
      <w:pPr>
        <w:widowControl w:val="0"/>
        <w:autoSpaceDE w:val="0"/>
        <w:autoSpaceDN w:val="0"/>
        <w:adjustRightInd w:val="0"/>
        <w:jc w:val="both"/>
        <w:rPr>
          <w:rFonts w:eastAsia="MS Mincho"/>
          <w:sz w:val="24"/>
          <w:szCs w:val="24"/>
        </w:rPr>
      </w:pPr>
    </w:p>
    <w:p w:rsidR="00DD6F9E" w:rsidRPr="00AB6D6E" w:rsidRDefault="00DD6F9E" w:rsidP="00E2073A">
      <w:pPr>
        <w:widowControl w:val="0"/>
        <w:autoSpaceDE w:val="0"/>
        <w:autoSpaceDN w:val="0"/>
        <w:adjustRightInd w:val="0"/>
        <w:jc w:val="both"/>
        <w:rPr>
          <w:rFonts w:eastAsia="MS Mincho"/>
          <w:sz w:val="24"/>
          <w:szCs w:val="24"/>
        </w:rPr>
      </w:pPr>
      <w:r>
        <w:rPr>
          <w:rFonts w:eastAsia="MS Mincho"/>
          <w:sz w:val="24"/>
          <w:szCs w:val="24"/>
        </w:rPr>
        <w:t xml:space="preserve">1. </w:t>
      </w:r>
      <w:proofErr w:type="spellStart"/>
      <w:r>
        <w:rPr>
          <w:rFonts w:eastAsia="MS Mincho"/>
          <w:sz w:val="24"/>
          <w:szCs w:val="24"/>
        </w:rPr>
        <w:t>Ortofoto</w:t>
      </w:r>
      <w:proofErr w:type="spellEnd"/>
      <w:r>
        <w:rPr>
          <w:rFonts w:eastAsia="MS Mincho"/>
          <w:sz w:val="24"/>
          <w:szCs w:val="24"/>
        </w:rPr>
        <w:t xml:space="preserve"> posnetek prireditvenega prostora – priloga 1</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2. Matrika razmejitve odgovornosti – priloga 2</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3.</w:t>
      </w:r>
      <w:r w:rsidRPr="000E414B">
        <w:t xml:space="preserve"> </w:t>
      </w:r>
      <w:r>
        <w:rPr>
          <w:rFonts w:eastAsia="MS Mincho"/>
          <w:sz w:val="24"/>
          <w:szCs w:val="24"/>
        </w:rPr>
        <w:t xml:space="preserve">Prodajni </w:t>
      </w:r>
      <w:proofErr w:type="spellStart"/>
      <w:r>
        <w:rPr>
          <w:rFonts w:eastAsia="MS Mincho"/>
          <w:sz w:val="24"/>
          <w:szCs w:val="24"/>
        </w:rPr>
        <w:t>asortiman</w:t>
      </w:r>
      <w:proofErr w:type="spellEnd"/>
      <w:r>
        <w:rPr>
          <w:rFonts w:eastAsia="MS Mincho"/>
          <w:sz w:val="24"/>
          <w:szCs w:val="24"/>
        </w:rPr>
        <w:t xml:space="preserve"> pijač – priloga 3</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4. Nabavne cene pijač – priloge 4.1, 4.2, 4.3, 4.4</w:t>
      </w:r>
    </w:p>
    <w:p w:rsidR="00DD6F9E" w:rsidRPr="00AB6D6E" w:rsidRDefault="00DD6F9E" w:rsidP="00E2073A">
      <w:pPr>
        <w:widowControl w:val="0"/>
        <w:autoSpaceDE w:val="0"/>
        <w:autoSpaceDN w:val="0"/>
        <w:adjustRightInd w:val="0"/>
        <w:jc w:val="both"/>
        <w:rPr>
          <w:rFonts w:eastAsia="MS Mincho"/>
          <w:sz w:val="24"/>
          <w:szCs w:val="24"/>
        </w:rPr>
      </w:pPr>
      <w:r>
        <w:rPr>
          <w:rFonts w:eastAsia="MS Mincho"/>
          <w:sz w:val="24"/>
          <w:szCs w:val="24"/>
        </w:rPr>
        <w:t xml:space="preserve">5. Program </w:t>
      </w:r>
      <w:proofErr w:type="spellStart"/>
      <w:r>
        <w:rPr>
          <w:rFonts w:eastAsia="MS Mincho"/>
          <w:sz w:val="24"/>
          <w:szCs w:val="24"/>
        </w:rPr>
        <w:t>Fan</w:t>
      </w:r>
      <w:proofErr w:type="spellEnd"/>
      <w:r>
        <w:rPr>
          <w:rFonts w:eastAsia="MS Mincho"/>
          <w:sz w:val="24"/>
          <w:szCs w:val="24"/>
        </w:rPr>
        <w:t xml:space="preserve"> zone – priloga 5 </w:t>
      </w:r>
    </w:p>
    <w:p w:rsidR="00DD6F9E" w:rsidRDefault="00DD6F9E" w:rsidP="00AB6D6E">
      <w:pPr>
        <w:widowControl w:val="0"/>
        <w:autoSpaceDE w:val="0"/>
        <w:autoSpaceDN w:val="0"/>
        <w:adjustRightInd w:val="0"/>
        <w:spacing w:after="240"/>
        <w:jc w:val="both"/>
        <w:rPr>
          <w:rFonts w:eastAsia="MS Mincho"/>
          <w:sz w:val="24"/>
          <w:szCs w:val="24"/>
        </w:rPr>
      </w:pPr>
    </w:p>
    <w:p w:rsidR="00DD6F9E" w:rsidRPr="00AB2C90" w:rsidRDefault="00DD6F9E" w:rsidP="00AB2C90">
      <w:pPr>
        <w:pStyle w:val="Naslov2"/>
        <w:rPr>
          <w:sz w:val="24"/>
          <w:szCs w:val="24"/>
        </w:rPr>
      </w:pPr>
      <w:r w:rsidRPr="00AB2C90">
        <w:rPr>
          <w:sz w:val="24"/>
          <w:szCs w:val="24"/>
        </w:rPr>
        <w:t>VIII. RAZPISNI OBRAZCI</w:t>
      </w:r>
    </w:p>
    <w:p w:rsidR="00DD6F9E" w:rsidRDefault="00DD6F9E" w:rsidP="00E2073A">
      <w:pPr>
        <w:widowControl w:val="0"/>
        <w:autoSpaceDE w:val="0"/>
        <w:autoSpaceDN w:val="0"/>
        <w:adjustRightInd w:val="0"/>
        <w:jc w:val="both"/>
        <w:rPr>
          <w:rFonts w:eastAsia="MS Mincho"/>
          <w:sz w:val="24"/>
          <w:szCs w:val="24"/>
        </w:rPr>
      </w:pP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1. Krovna izjava ponudnika</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2. Podatki o ponudniku</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3. Ponudba</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4. Izjava pooblaščene osebe ponudnika v zvezi s kazenskimi dejanji in pooblastilo za pridobitev podatkov iz kazenske evidence</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5. Izjava zakonitega zastopnika v zvezi s kaznivimi dejanji in pooblastilo za pridobitev podatkov iz kazenske evidence</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6. Izjava o sposobnosti opravljanja poklicne dejavnosti</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7. Izjava o tehnični sposobnosti</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8. Izjava o kadrovski usposobljenosti</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9. Podizvajalci in so-ponudniki</w:t>
      </w:r>
    </w:p>
    <w:p w:rsidR="00DD6F9E" w:rsidRDefault="00DD6F9E" w:rsidP="00E2073A">
      <w:pPr>
        <w:widowControl w:val="0"/>
        <w:autoSpaceDE w:val="0"/>
        <w:autoSpaceDN w:val="0"/>
        <w:adjustRightInd w:val="0"/>
        <w:jc w:val="both"/>
        <w:rPr>
          <w:rFonts w:eastAsia="MS Mincho"/>
          <w:sz w:val="24"/>
          <w:szCs w:val="24"/>
        </w:rPr>
      </w:pPr>
      <w:r>
        <w:rPr>
          <w:rFonts w:eastAsia="MS Mincho"/>
          <w:sz w:val="24"/>
          <w:szCs w:val="24"/>
        </w:rPr>
        <w:t>10. Izjava, da ponudnik soglaša z razpisnimi pogoji</w:t>
      </w:r>
    </w:p>
    <w:p w:rsidR="00DD6F9E" w:rsidRPr="00AB6D6E" w:rsidRDefault="00DD6F9E" w:rsidP="00E2073A">
      <w:pPr>
        <w:widowControl w:val="0"/>
        <w:autoSpaceDE w:val="0"/>
        <w:autoSpaceDN w:val="0"/>
        <w:adjustRightInd w:val="0"/>
        <w:jc w:val="both"/>
        <w:rPr>
          <w:rFonts w:eastAsia="MS Mincho"/>
          <w:sz w:val="24"/>
          <w:szCs w:val="24"/>
        </w:rPr>
      </w:pPr>
    </w:p>
    <w:sectPr w:rsidR="00DD6F9E" w:rsidRPr="00AB6D6E" w:rsidSect="00DF654E">
      <w:footerReference w:type="even" r:id="rId8"/>
      <w:footerReference w:type="default" r:id="rId9"/>
      <w:pgSz w:w="11907" w:h="16840" w:code="9"/>
      <w:pgMar w:top="1418" w:right="1418" w:bottom="851" w:left="1418" w:header="709" w:footer="1418" w:gutter="0"/>
      <w:pgNumType w:start="1"/>
      <w:cols w:space="708"/>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0FA" w:rsidRDefault="006E40FA">
      <w:r>
        <w:separator/>
      </w:r>
    </w:p>
  </w:endnote>
  <w:endnote w:type="continuationSeparator" w:id="0">
    <w:p w:rsidR="006E40FA" w:rsidRDefault="006E40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F9E" w:rsidRDefault="008F49C8" w:rsidP="00DF654E">
    <w:pPr>
      <w:pStyle w:val="Noga"/>
      <w:framePr w:wrap="around" w:vAnchor="text" w:hAnchor="margin" w:xAlign="center" w:y="1"/>
      <w:rPr>
        <w:rStyle w:val="tevilkastrani"/>
      </w:rPr>
    </w:pPr>
    <w:r>
      <w:rPr>
        <w:rStyle w:val="tevilkastrani"/>
      </w:rPr>
      <w:fldChar w:fldCharType="begin"/>
    </w:r>
    <w:r w:rsidR="00DD6F9E">
      <w:rPr>
        <w:rStyle w:val="tevilkastrani"/>
      </w:rPr>
      <w:instrText xml:space="preserve">PAGE  </w:instrText>
    </w:r>
    <w:r>
      <w:rPr>
        <w:rStyle w:val="tevilkastrani"/>
      </w:rPr>
      <w:fldChar w:fldCharType="end"/>
    </w:r>
  </w:p>
  <w:p w:rsidR="00DD6F9E" w:rsidRDefault="00DD6F9E">
    <w:pPr>
      <w:pStyle w:val="Nog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F9E" w:rsidRPr="00E421A1" w:rsidRDefault="008F49C8" w:rsidP="00DF654E">
    <w:pPr>
      <w:pStyle w:val="Noga"/>
      <w:framePr w:wrap="around" w:vAnchor="text" w:hAnchor="margin" w:xAlign="center" w:y="1"/>
      <w:rPr>
        <w:rStyle w:val="tevilkastrani"/>
        <w:sz w:val="20"/>
      </w:rPr>
    </w:pPr>
    <w:r w:rsidRPr="00E421A1">
      <w:rPr>
        <w:rStyle w:val="tevilkastrani"/>
        <w:sz w:val="20"/>
      </w:rPr>
      <w:fldChar w:fldCharType="begin"/>
    </w:r>
    <w:r w:rsidR="00DD6F9E" w:rsidRPr="00E421A1">
      <w:rPr>
        <w:rStyle w:val="tevilkastrani"/>
        <w:sz w:val="20"/>
      </w:rPr>
      <w:instrText xml:space="preserve">PAGE  </w:instrText>
    </w:r>
    <w:r w:rsidRPr="00E421A1">
      <w:rPr>
        <w:rStyle w:val="tevilkastrani"/>
        <w:sz w:val="20"/>
      </w:rPr>
      <w:fldChar w:fldCharType="separate"/>
    </w:r>
    <w:r w:rsidR="008C6FAC">
      <w:rPr>
        <w:rStyle w:val="tevilkastrani"/>
        <w:noProof/>
        <w:sz w:val="20"/>
      </w:rPr>
      <w:t>9</w:t>
    </w:r>
    <w:r w:rsidRPr="00E421A1">
      <w:rPr>
        <w:rStyle w:val="tevilkastrani"/>
        <w:sz w:val="20"/>
      </w:rPr>
      <w:fldChar w:fldCharType="end"/>
    </w:r>
  </w:p>
  <w:p w:rsidR="00DD6F9E" w:rsidRDefault="00DD6F9E">
    <w:pPr>
      <w:pStyle w:val="Nog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0FA" w:rsidRDefault="006E40FA">
      <w:r>
        <w:separator/>
      </w:r>
    </w:p>
  </w:footnote>
  <w:footnote w:type="continuationSeparator" w:id="0">
    <w:p w:rsidR="006E40FA" w:rsidRDefault="006E40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6F04698"/>
    <w:lvl w:ilvl="0">
      <w:numFmt w:val="bullet"/>
      <w:lvlText w:val="*"/>
      <w:lvlJc w:val="left"/>
    </w:lvl>
  </w:abstractNum>
  <w:abstractNum w:abstractNumId="1">
    <w:nsid w:val="009175C3"/>
    <w:multiLevelType w:val="hybridMultilevel"/>
    <w:tmpl w:val="6436DC5C"/>
    <w:lvl w:ilvl="0" w:tplc="AD22962A">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2C31203"/>
    <w:multiLevelType w:val="hybridMultilevel"/>
    <w:tmpl w:val="8670F99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
    <w:nsid w:val="04611A25"/>
    <w:multiLevelType w:val="hybridMultilevel"/>
    <w:tmpl w:val="06461C24"/>
    <w:lvl w:ilvl="0" w:tplc="0424000F">
      <w:start w:val="12"/>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
    <w:nsid w:val="0495018B"/>
    <w:multiLevelType w:val="hybridMultilevel"/>
    <w:tmpl w:val="01FA4732"/>
    <w:lvl w:ilvl="0" w:tplc="0424000F">
      <w:start w:val="12"/>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
    <w:nsid w:val="133B6904"/>
    <w:multiLevelType w:val="hybridMultilevel"/>
    <w:tmpl w:val="1B1081C0"/>
    <w:lvl w:ilvl="0" w:tplc="0424000F">
      <w:start w:val="5"/>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
    <w:nsid w:val="1343255B"/>
    <w:multiLevelType w:val="singleLevel"/>
    <w:tmpl w:val="7E5E4FE4"/>
    <w:lvl w:ilvl="0">
      <w:start w:val="1"/>
      <w:numFmt w:val="none"/>
      <w:lvlText w:val=""/>
      <w:legacy w:legacy="1" w:legacySpace="0" w:legacyIndent="283"/>
      <w:lvlJc w:val="left"/>
      <w:pPr>
        <w:ind w:left="283" w:hanging="283"/>
      </w:pPr>
      <w:rPr>
        <w:rFonts w:ascii="Wingdings" w:hAnsi="Wingdings" w:cs="Times New Roman" w:hint="default"/>
        <w:b w:val="0"/>
        <w:i w:val="0"/>
        <w:sz w:val="24"/>
      </w:rPr>
    </w:lvl>
  </w:abstractNum>
  <w:abstractNum w:abstractNumId="7">
    <w:nsid w:val="140D780B"/>
    <w:multiLevelType w:val="singleLevel"/>
    <w:tmpl w:val="422C0EB6"/>
    <w:lvl w:ilvl="0">
      <w:start w:val="6"/>
      <w:numFmt w:val="bullet"/>
      <w:lvlText w:val="-"/>
      <w:lvlJc w:val="left"/>
      <w:pPr>
        <w:tabs>
          <w:tab w:val="num" w:pos="2160"/>
        </w:tabs>
        <w:ind w:left="2160" w:hanging="720"/>
      </w:pPr>
      <w:rPr>
        <w:rFonts w:hint="default"/>
      </w:rPr>
    </w:lvl>
  </w:abstractNum>
  <w:abstractNum w:abstractNumId="8">
    <w:nsid w:val="157E40FF"/>
    <w:multiLevelType w:val="hybridMultilevel"/>
    <w:tmpl w:val="1FF42720"/>
    <w:lvl w:ilvl="0" w:tplc="0424000F">
      <w:start w:val="8"/>
      <w:numFmt w:val="decimal"/>
      <w:lvlText w:val="%1."/>
      <w:lvlJc w:val="left"/>
      <w:pPr>
        <w:tabs>
          <w:tab w:val="num" w:pos="4755"/>
        </w:tabs>
        <w:ind w:left="4755" w:hanging="360"/>
      </w:pPr>
      <w:rPr>
        <w:rFonts w:cs="Times New Roman" w:hint="default"/>
        <w:sz w:val="20"/>
      </w:rPr>
    </w:lvl>
    <w:lvl w:ilvl="1" w:tplc="04240019" w:tentative="1">
      <w:start w:val="1"/>
      <w:numFmt w:val="lowerLetter"/>
      <w:lvlText w:val="%2."/>
      <w:lvlJc w:val="left"/>
      <w:pPr>
        <w:tabs>
          <w:tab w:val="num" w:pos="5475"/>
        </w:tabs>
        <w:ind w:left="5475" w:hanging="360"/>
      </w:pPr>
      <w:rPr>
        <w:rFonts w:cs="Times New Roman"/>
      </w:rPr>
    </w:lvl>
    <w:lvl w:ilvl="2" w:tplc="0424001B" w:tentative="1">
      <w:start w:val="1"/>
      <w:numFmt w:val="lowerRoman"/>
      <w:lvlText w:val="%3."/>
      <w:lvlJc w:val="right"/>
      <w:pPr>
        <w:tabs>
          <w:tab w:val="num" w:pos="6195"/>
        </w:tabs>
        <w:ind w:left="6195" w:hanging="180"/>
      </w:pPr>
      <w:rPr>
        <w:rFonts w:cs="Times New Roman"/>
      </w:rPr>
    </w:lvl>
    <w:lvl w:ilvl="3" w:tplc="0424000F" w:tentative="1">
      <w:start w:val="1"/>
      <w:numFmt w:val="decimal"/>
      <w:lvlText w:val="%4."/>
      <w:lvlJc w:val="left"/>
      <w:pPr>
        <w:tabs>
          <w:tab w:val="num" w:pos="6915"/>
        </w:tabs>
        <w:ind w:left="6915" w:hanging="360"/>
      </w:pPr>
      <w:rPr>
        <w:rFonts w:cs="Times New Roman"/>
      </w:rPr>
    </w:lvl>
    <w:lvl w:ilvl="4" w:tplc="04240019" w:tentative="1">
      <w:start w:val="1"/>
      <w:numFmt w:val="lowerLetter"/>
      <w:lvlText w:val="%5."/>
      <w:lvlJc w:val="left"/>
      <w:pPr>
        <w:tabs>
          <w:tab w:val="num" w:pos="7635"/>
        </w:tabs>
        <w:ind w:left="7635" w:hanging="360"/>
      </w:pPr>
      <w:rPr>
        <w:rFonts w:cs="Times New Roman"/>
      </w:rPr>
    </w:lvl>
    <w:lvl w:ilvl="5" w:tplc="0424001B" w:tentative="1">
      <w:start w:val="1"/>
      <w:numFmt w:val="lowerRoman"/>
      <w:lvlText w:val="%6."/>
      <w:lvlJc w:val="right"/>
      <w:pPr>
        <w:tabs>
          <w:tab w:val="num" w:pos="8355"/>
        </w:tabs>
        <w:ind w:left="8355" w:hanging="180"/>
      </w:pPr>
      <w:rPr>
        <w:rFonts w:cs="Times New Roman"/>
      </w:rPr>
    </w:lvl>
    <w:lvl w:ilvl="6" w:tplc="0424000F" w:tentative="1">
      <w:start w:val="1"/>
      <w:numFmt w:val="decimal"/>
      <w:lvlText w:val="%7."/>
      <w:lvlJc w:val="left"/>
      <w:pPr>
        <w:tabs>
          <w:tab w:val="num" w:pos="9075"/>
        </w:tabs>
        <w:ind w:left="9075" w:hanging="360"/>
      </w:pPr>
      <w:rPr>
        <w:rFonts w:cs="Times New Roman"/>
      </w:rPr>
    </w:lvl>
    <w:lvl w:ilvl="7" w:tplc="04240019" w:tentative="1">
      <w:start w:val="1"/>
      <w:numFmt w:val="lowerLetter"/>
      <w:lvlText w:val="%8."/>
      <w:lvlJc w:val="left"/>
      <w:pPr>
        <w:tabs>
          <w:tab w:val="num" w:pos="9795"/>
        </w:tabs>
        <w:ind w:left="9795" w:hanging="360"/>
      </w:pPr>
      <w:rPr>
        <w:rFonts w:cs="Times New Roman"/>
      </w:rPr>
    </w:lvl>
    <w:lvl w:ilvl="8" w:tplc="0424001B" w:tentative="1">
      <w:start w:val="1"/>
      <w:numFmt w:val="lowerRoman"/>
      <w:lvlText w:val="%9."/>
      <w:lvlJc w:val="right"/>
      <w:pPr>
        <w:tabs>
          <w:tab w:val="num" w:pos="10515"/>
        </w:tabs>
        <w:ind w:left="10515" w:hanging="180"/>
      </w:pPr>
      <w:rPr>
        <w:rFonts w:cs="Times New Roman"/>
      </w:rPr>
    </w:lvl>
  </w:abstractNum>
  <w:abstractNum w:abstractNumId="9">
    <w:nsid w:val="16E57851"/>
    <w:multiLevelType w:val="singleLevel"/>
    <w:tmpl w:val="398896D4"/>
    <w:lvl w:ilvl="0">
      <w:start w:val="2"/>
      <w:numFmt w:val="upperLetter"/>
      <w:lvlText w:val="%1)"/>
      <w:lvlJc w:val="left"/>
      <w:pPr>
        <w:tabs>
          <w:tab w:val="num" w:pos="1440"/>
        </w:tabs>
        <w:ind w:left="1440" w:hanging="720"/>
      </w:pPr>
      <w:rPr>
        <w:rFonts w:cs="Times New Roman" w:hint="default"/>
        <w:b/>
      </w:rPr>
    </w:lvl>
  </w:abstractNum>
  <w:abstractNum w:abstractNumId="10">
    <w:nsid w:val="19A1638B"/>
    <w:multiLevelType w:val="hybridMultilevel"/>
    <w:tmpl w:val="F482DA54"/>
    <w:lvl w:ilvl="0" w:tplc="D67E544A">
      <w:numFmt w:val="bullet"/>
      <w:lvlText w:val=""/>
      <w:lvlJc w:val="left"/>
      <w:pPr>
        <w:ind w:left="720" w:hanging="360"/>
      </w:pPr>
      <w:rPr>
        <w:rFonts w:ascii="Symbol" w:eastAsia="MS Mincho" w:hAnsi="Symbol" w:hint="default"/>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AE6B7B"/>
    <w:multiLevelType w:val="hybridMultilevel"/>
    <w:tmpl w:val="92BA6DB2"/>
    <w:lvl w:ilvl="0" w:tplc="F6A82F0E">
      <w:start w:val="8"/>
      <w:numFmt w:val="bullet"/>
      <w:lvlText w:val="-"/>
      <w:lvlJc w:val="left"/>
      <w:pPr>
        <w:tabs>
          <w:tab w:val="num" w:pos="720"/>
        </w:tabs>
        <w:ind w:left="720" w:hanging="360"/>
      </w:pPr>
      <w:rPr>
        <w:rFonts w:ascii="Times New Roman" w:eastAsia="MS Mincho"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A487DAC"/>
    <w:multiLevelType w:val="hybridMultilevel"/>
    <w:tmpl w:val="E96ED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A67988"/>
    <w:multiLevelType w:val="singleLevel"/>
    <w:tmpl w:val="FFFFFFFF"/>
    <w:lvl w:ilvl="0">
      <w:numFmt w:val="decimal"/>
      <w:pStyle w:val="Naslov6"/>
      <w:lvlText w:val="%1"/>
      <w:legacy w:legacy="1" w:legacySpace="0" w:legacyIndent="0"/>
      <w:lvlJc w:val="left"/>
      <w:rPr>
        <w:rFonts w:cs="Times New Roman"/>
      </w:rPr>
    </w:lvl>
  </w:abstractNum>
  <w:abstractNum w:abstractNumId="14">
    <w:nsid w:val="1AFB53EA"/>
    <w:multiLevelType w:val="hybridMultilevel"/>
    <w:tmpl w:val="BBDA34CA"/>
    <w:lvl w:ilvl="0" w:tplc="0424000F">
      <w:start w:val="10"/>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5">
    <w:nsid w:val="1CB4526E"/>
    <w:multiLevelType w:val="hybridMultilevel"/>
    <w:tmpl w:val="3AE021A4"/>
    <w:lvl w:ilvl="0" w:tplc="035083A0">
      <w:start w:val="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nsid w:val="208B19F9"/>
    <w:multiLevelType w:val="singleLevel"/>
    <w:tmpl w:val="7966D408"/>
    <w:lvl w:ilvl="0">
      <w:start w:val="5"/>
      <w:numFmt w:val="upperLetter"/>
      <w:lvlText w:val="%1)"/>
      <w:lvlJc w:val="left"/>
      <w:pPr>
        <w:tabs>
          <w:tab w:val="num" w:pos="1440"/>
        </w:tabs>
        <w:ind w:left="1440" w:hanging="720"/>
      </w:pPr>
      <w:rPr>
        <w:rFonts w:cs="Times New Roman" w:hint="default"/>
        <w:b/>
      </w:rPr>
    </w:lvl>
  </w:abstractNum>
  <w:abstractNum w:abstractNumId="17">
    <w:nsid w:val="267A55A4"/>
    <w:multiLevelType w:val="hybridMultilevel"/>
    <w:tmpl w:val="E4BC84CE"/>
    <w:lvl w:ilvl="0" w:tplc="0424000F">
      <w:start w:val="1"/>
      <w:numFmt w:val="decimal"/>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18">
    <w:nsid w:val="26886398"/>
    <w:multiLevelType w:val="hybridMultilevel"/>
    <w:tmpl w:val="F8B25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1C5B89"/>
    <w:multiLevelType w:val="hybridMultilevel"/>
    <w:tmpl w:val="9D1CB9A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29670359"/>
    <w:multiLevelType w:val="hybridMultilevel"/>
    <w:tmpl w:val="392CB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2E15AD"/>
    <w:multiLevelType w:val="singleLevel"/>
    <w:tmpl w:val="0EDA0CFC"/>
    <w:lvl w:ilvl="0">
      <w:start w:val="4"/>
      <w:numFmt w:val="upperRoman"/>
      <w:pStyle w:val="Naslov9"/>
      <w:lvlText w:val="%1."/>
      <w:legacy w:legacy="1" w:legacySpace="0" w:legacyIndent="720"/>
      <w:lvlJc w:val="left"/>
      <w:pPr>
        <w:ind w:left="720" w:hanging="720"/>
      </w:pPr>
      <w:rPr>
        <w:rFonts w:cs="Times New Roman"/>
      </w:rPr>
    </w:lvl>
  </w:abstractNum>
  <w:abstractNum w:abstractNumId="22">
    <w:nsid w:val="31217560"/>
    <w:multiLevelType w:val="hybridMultilevel"/>
    <w:tmpl w:val="F0F237D2"/>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nsid w:val="35AF3C58"/>
    <w:multiLevelType w:val="hybridMultilevel"/>
    <w:tmpl w:val="522AA082"/>
    <w:lvl w:ilvl="0" w:tplc="5B6804EC">
      <w:start w:val="2"/>
      <w:numFmt w:val="lowerLetter"/>
      <w:lvlText w:val="%1."/>
      <w:lvlJc w:val="left"/>
      <w:pPr>
        <w:tabs>
          <w:tab w:val="num" w:pos="403"/>
        </w:tabs>
        <w:ind w:left="403" w:hanging="360"/>
      </w:pPr>
      <w:rPr>
        <w:rFonts w:cs="Times New Roman" w:hint="default"/>
      </w:rPr>
    </w:lvl>
    <w:lvl w:ilvl="1" w:tplc="04240019" w:tentative="1">
      <w:start w:val="1"/>
      <w:numFmt w:val="lowerLetter"/>
      <w:lvlText w:val="%2."/>
      <w:lvlJc w:val="left"/>
      <w:pPr>
        <w:tabs>
          <w:tab w:val="num" w:pos="1123"/>
        </w:tabs>
        <w:ind w:left="1123" w:hanging="360"/>
      </w:pPr>
      <w:rPr>
        <w:rFonts w:cs="Times New Roman"/>
      </w:rPr>
    </w:lvl>
    <w:lvl w:ilvl="2" w:tplc="0424001B" w:tentative="1">
      <w:start w:val="1"/>
      <w:numFmt w:val="lowerRoman"/>
      <w:lvlText w:val="%3."/>
      <w:lvlJc w:val="right"/>
      <w:pPr>
        <w:tabs>
          <w:tab w:val="num" w:pos="1843"/>
        </w:tabs>
        <w:ind w:left="1843" w:hanging="180"/>
      </w:pPr>
      <w:rPr>
        <w:rFonts w:cs="Times New Roman"/>
      </w:rPr>
    </w:lvl>
    <w:lvl w:ilvl="3" w:tplc="0424000F" w:tentative="1">
      <w:start w:val="1"/>
      <w:numFmt w:val="decimal"/>
      <w:lvlText w:val="%4."/>
      <w:lvlJc w:val="left"/>
      <w:pPr>
        <w:tabs>
          <w:tab w:val="num" w:pos="2563"/>
        </w:tabs>
        <w:ind w:left="2563" w:hanging="360"/>
      </w:pPr>
      <w:rPr>
        <w:rFonts w:cs="Times New Roman"/>
      </w:rPr>
    </w:lvl>
    <w:lvl w:ilvl="4" w:tplc="04240019" w:tentative="1">
      <w:start w:val="1"/>
      <w:numFmt w:val="lowerLetter"/>
      <w:lvlText w:val="%5."/>
      <w:lvlJc w:val="left"/>
      <w:pPr>
        <w:tabs>
          <w:tab w:val="num" w:pos="3283"/>
        </w:tabs>
        <w:ind w:left="3283" w:hanging="360"/>
      </w:pPr>
      <w:rPr>
        <w:rFonts w:cs="Times New Roman"/>
      </w:rPr>
    </w:lvl>
    <w:lvl w:ilvl="5" w:tplc="0424001B" w:tentative="1">
      <w:start w:val="1"/>
      <w:numFmt w:val="lowerRoman"/>
      <w:lvlText w:val="%6."/>
      <w:lvlJc w:val="right"/>
      <w:pPr>
        <w:tabs>
          <w:tab w:val="num" w:pos="4003"/>
        </w:tabs>
        <w:ind w:left="4003" w:hanging="180"/>
      </w:pPr>
      <w:rPr>
        <w:rFonts w:cs="Times New Roman"/>
      </w:rPr>
    </w:lvl>
    <w:lvl w:ilvl="6" w:tplc="0424000F" w:tentative="1">
      <w:start w:val="1"/>
      <w:numFmt w:val="decimal"/>
      <w:lvlText w:val="%7."/>
      <w:lvlJc w:val="left"/>
      <w:pPr>
        <w:tabs>
          <w:tab w:val="num" w:pos="4723"/>
        </w:tabs>
        <w:ind w:left="4723" w:hanging="360"/>
      </w:pPr>
      <w:rPr>
        <w:rFonts w:cs="Times New Roman"/>
      </w:rPr>
    </w:lvl>
    <w:lvl w:ilvl="7" w:tplc="04240019" w:tentative="1">
      <w:start w:val="1"/>
      <w:numFmt w:val="lowerLetter"/>
      <w:lvlText w:val="%8."/>
      <w:lvlJc w:val="left"/>
      <w:pPr>
        <w:tabs>
          <w:tab w:val="num" w:pos="5443"/>
        </w:tabs>
        <w:ind w:left="5443" w:hanging="360"/>
      </w:pPr>
      <w:rPr>
        <w:rFonts w:cs="Times New Roman"/>
      </w:rPr>
    </w:lvl>
    <w:lvl w:ilvl="8" w:tplc="0424001B" w:tentative="1">
      <w:start w:val="1"/>
      <w:numFmt w:val="lowerRoman"/>
      <w:lvlText w:val="%9."/>
      <w:lvlJc w:val="right"/>
      <w:pPr>
        <w:tabs>
          <w:tab w:val="num" w:pos="6163"/>
        </w:tabs>
        <w:ind w:left="6163" w:hanging="180"/>
      </w:pPr>
      <w:rPr>
        <w:rFonts w:cs="Times New Roman"/>
      </w:rPr>
    </w:lvl>
  </w:abstractNum>
  <w:abstractNum w:abstractNumId="24">
    <w:nsid w:val="3D1626DC"/>
    <w:multiLevelType w:val="hybridMultilevel"/>
    <w:tmpl w:val="AF40C53A"/>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nsid w:val="3EB14F61"/>
    <w:multiLevelType w:val="hybridMultilevel"/>
    <w:tmpl w:val="48F0B63A"/>
    <w:lvl w:ilvl="0" w:tplc="04240017">
      <w:start w:val="1"/>
      <w:numFmt w:val="lowerLetter"/>
      <w:lvlText w:val="%1)"/>
      <w:lvlJc w:val="left"/>
      <w:pPr>
        <w:tabs>
          <w:tab w:val="num" w:pos="1080"/>
        </w:tabs>
        <w:ind w:left="1080" w:hanging="360"/>
      </w:pPr>
      <w:rPr>
        <w:rFonts w:cs="Times New Roman"/>
      </w:rPr>
    </w:lvl>
    <w:lvl w:ilvl="1" w:tplc="7ED4F8D2">
      <w:start w:val="11"/>
      <w:numFmt w:val="decimal"/>
      <w:lvlText w:val="%2."/>
      <w:lvlJc w:val="left"/>
      <w:pPr>
        <w:tabs>
          <w:tab w:val="num" w:pos="-2159"/>
        </w:tabs>
        <w:ind w:left="-2159" w:hanging="360"/>
      </w:pPr>
      <w:rPr>
        <w:rFonts w:cs="Times New Roman" w:hint="default"/>
      </w:rPr>
    </w:lvl>
    <w:lvl w:ilvl="2" w:tplc="0424001B" w:tentative="1">
      <w:start w:val="1"/>
      <w:numFmt w:val="lowerRoman"/>
      <w:lvlText w:val="%3."/>
      <w:lvlJc w:val="right"/>
      <w:pPr>
        <w:tabs>
          <w:tab w:val="num" w:pos="-1439"/>
        </w:tabs>
        <w:ind w:left="-1439" w:hanging="180"/>
      </w:pPr>
      <w:rPr>
        <w:rFonts w:cs="Times New Roman"/>
      </w:rPr>
    </w:lvl>
    <w:lvl w:ilvl="3" w:tplc="0424000F" w:tentative="1">
      <w:start w:val="1"/>
      <w:numFmt w:val="decimal"/>
      <w:lvlText w:val="%4."/>
      <w:lvlJc w:val="left"/>
      <w:pPr>
        <w:tabs>
          <w:tab w:val="num" w:pos="-719"/>
        </w:tabs>
        <w:ind w:left="-719" w:hanging="360"/>
      </w:pPr>
      <w:rPr>
        <w:rFonts w:cs="Times New Roman"/>
      </w:rPr>
    </w:lvl>
    <w:lvl w:ilvl="4" w:tplc="04240019" w:tentative="1">
      <w:start w:val="1"/>
      <w:numFmt w:val="lowerLetter"/>
      <w:lvlText w:val="%5."/>
      <w:lvlJc w:val="left"/>
      <w:pPr>
        <w:tabs>
          <w:tab w:val="num" w:pos="1"/>
        </w:tabs>
        <w:ind w:left="1" w:hanging="360"/>
      </w:pPr>
      <w:rPr>
        <w:rFonts w:cs="Times New Roman"/>
      </w:rPr>
    </w:lvl>
    <w:lvl w:ilvl="5" w:tplc="0424001B" w:tentative="1">
      <w:start w:val="1"/>
      <w:numFmt w:val="lowerRoman"/>
      <w:lvlText w:val="%6."/>
      <w:lvlJc w:val="right"/>
      <w:pPr>
        <w:tabs>
          <w:tab w:val="num" w:pos="721"/>
        </w:tabs>
        <w:ind w:left="721" w:hanging="180"/>
      </w:pPr>
      <w:rPr>
        <w:rFonts w:cs="Times New Roman"/>
      </w:rPr>
    </w:lvl>
    <w:lvl w:ilvl="6" w:tplc="0424000F" w:tentative="1">
      <w:start w:val="1"/>
      <w:numFmt w:val="decimal"/>
      <w:lvlText w:val="%7."/>
      <w:lvlJc w:val="left"/>
      <w:pPr>
        <w:tabs>
          <w:tab w:val="num" w:pos="1441"/>
        </w:tabs>
        <w:ind w:left="1441" w:hanging="360"/>
      </w:pPr>
      <w:rPr>
        <w:rFonts w:cs="Times New Roman"/>
      </w:rPr>
    </w:lvl>
    <w:lvl w:ilvl="7" w:tplc="04240019" w:tentative="1">
      <w:start w:val="1"/>
      <w:numFmt w:val="lowerLetter"/>
      <w:lvlText w:val="%8."/>
      <w:lvlJc w:val="left"/>
      <w:pPr>
        <w:tabs>
          <w:tab w:val="num" w:pos="2161"/>
        </w:tabs>
        <w:ind w:left="2161" w:hanging="360"/>
      </w:pPr>
      <w:rPr>
        <w:rFonts w:cs="Times New Roman"/>
      </w:rPr>
    </w:lvl>
    <w:lvl w:ilvl="8" w:tplc="0424001B" w:tentative="1">
      <w:start w:val="1"/>
      <w:numFmt w:val="lowerRoman"/>
      <w:lvlText w:val="%9."/>
      <w:lvlJc w:val="right"/>
      <w:pPr>
        <w:tabs>
          <w:tab w:val="num" w:pos="2881"/>
        </w:tabs>
        <w:ind w:left="2881" w:hanging="180"/>
      </w:pPr>
      <w:rPr>
        <w:rFonts w:cs="Times New Roman"/>
      </w:rPr>
    </w:lvl>
  </w:abstractNum>
  <w:abstractNum w:abstractNumId="26">
    <w:nsid w:val="446358CB"/>
    <w:multiLevelType w:val="hybridMultilevel"/>
    <w:tmpl w:val="008A0BFC"/>
    <w:lvl w:ilvl="0" w:tplc="0424000F">
      <w:start w:val="7"/>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nsid w:val="4AAD084D"/>
    <w:multiLevelType w:val="hybridMultilevel"/>
    <w:tmpl w:val="145A46E4"/>
    <w:lvl w:ilvl="0" w:tplc="0424000F">
      <w:start w:val="6"/>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nsid w:val="4F1D3F69"/>
    <w:multiLevelType w:val="hybridMultilevel"/>
    <w:tmpl w:val="F3BE72D6"/>
    <w:lvl w:ilvl="0" w:tplc="0424000F">
      <w:start w:val="12"/>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nsid w:val="509247CF"/>
    <w:multiLevelType w:val="hybridMultilevel"/>
    <w:tmpl w:val="2C3A03D0"/>
    <w:lvl w:ilvl="0" w:tplc="F9C49CEA">
      <w:start w:val="2"/>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51CA7658"/>
    <w:multiLevelType w:val="singleLevel"/>
    <w:tmpl w:val="73528F62"/>
    <w:lvl w:ilvl="0">
      <w:start w:val="1"/>
      <w:numFmt w:val="upperLetter"/>
      <w:lvlText w:val="%1)"/>
      <w:lvlJc w:val="left"/>
      <w:pPr>
        <w:tabs>
          <w:tab w:val="num" w:pos="1440"/>
        </w:tabs>
        <w:ind w:left="1440" w:hanging="720"/>
      </w:pPr>
      <w:rPr>
        <w:rFonts w:cs="Times New Roman" w:hint="default"/>
        <w:b/>
      </w:rPr>
    </w:lvl>
  </w:abstractNum>
  <w:abstractNum w:abstractNumId="31">
    <w:nsid w:val="56792435"/>
    <w:multiLevelType w:val="hybridMultilevel"/>
    <w:tmpl w:val="613A7538"/>
    <w:lvl w:ilvl="0" w:tplc="0424000F">
      <w:start w:val="1"/>
      <w:numFmt w:val="decimal"/>
      <w:lvlText w:val="%1."/>
      <w:lvlJc w:val="left"/>
      <w:pPr>
        <w:tabs>
          <w:tab w:val="num" w:pos="720"/>
        </w:tabs>
        <w:ind w:left="720" w:hanging="360"/>
      </w:pPr>
      <w:rPr>
        <w:rFonts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58627A01"/>
    <w:multiLevelType w:val="hybridMultilevel"/>
    <w:tmpl w:val="3E4E9552"/>
    <w:lvl w:ilvl="0" w:tplc="60BA5A78">
      <w:start w:val="14"/>
      <w:numFmt w:val="decimal"/>
      <w:lvlText w:val="%1"/>
      <w:lvlJc w:val="left"/>
      <w:pPr>
        <w:tabs>
          <w:tab w:val="num" w:pos="5039"/>
        </w:tabs>
        <w:ind w:left="5039" w:hanging="360"/>
      </w:pPr>
      <w:rPr>
        <w:rFonts w:cs="Times New Roman" w:hint="default"/>
      </w:rPr>
    </w:lvl>
    <w:lvl w:ilvl="1" w:tplc="04240019" w:tentative="1">
      <w:start w:val="1"/>
      <w:numFmt w:val="lowerLetter"/>
      <w:lvlText w:val="%2."/>
      <w:lvlJc w:val="left"/>
      <w:pPr>
        <w:tabs>
          <w:tab w:val="num" w:pos="5759"/>
        </w:tabs>
        <w:ind w:left="5759" w:hanging="360"/>
      </w:pPr>
      <w:rPr>
        <w:rFonts w:cs="Times New Roman"/>
      </w:rPr>
    </w:lvl>
    <w:lvl w:ilvl="2" w:tplc="0424001B" w:tentative="1">
      <w:start w:val="1"/>
      <w:numFmt w:val="lowerRoman"/>
      <w:lvlText w:val="%3."/>
      <w:lvlJc w:val="right"/>
      <w:pPr>
        <w:tabs>
          <w:tab w:val="num" w:pos="6479"/>
        </w:tabs>
        <w:ind w:left="6479" w:hanging="180"/>
      </w:pPr>
      <w:rPr>
        <w:rFonts w:cs="Times New Roman"/>
      </w:rPr>
    </w:lvl>
    <w:lvl w:ilvl="3" w:tplc="0424000F" w:tentative="1">
      <w:start w:val="1"/>
      <w:numFmt w:val="decimal"/>
      <w:lvlText w:val="%4."/>
      <w:lvlJc w:val="left"/>
      <w:pPr>
        <w:tabs>
          <w:tab w:val="num" w:pos="7199"/>
        </w:tabs>
        <w:ind w:left="7199" w:hanging="360"/>
      </w:pPr>
      <w:rPr>
        <w:rFonts w:cs="Times New Roman"/>
      </w:rPr>
    </w:lvl>
    <w:lvl w:ilvl="4" w:tplc="04240019" w:tentative="1">
      <w:start w:val="1"/>
      <w:numFmt w:val="lowerLetter"/>
      <w:lvlText w:val="%5."/>
      <w:lvlJc w:val="left"/>
      <w:pPr>
        <w:tabs>
          <w:tab w:val="num" w:pos="7919"/>
        </w:tabs>
        <w:ind w:left="7919" w:hanging="360"/>
      </w:pPr>
      <w:rPr>
        <w:rFonts w:cs="Times New Roman"/>
      </w:rPr>
    </w:lvl>
    <w:lvl w:ilvl="5" w:tplc="0424001B" w:tentative="1">
      <w:start w:val="1"/>
      <w:numFmt w:val="lowerRoman"/>
      <w:lvlText w:val="%6."/>
      <w:lvlJc w:val="right"/>
      <w:pPr>
        <w:tabs>
          <w:tab w:val="num" w:pos="8639"/>
        </w:tabs>
        <w:ind w:left="8639" w:hanging="180"/>
      </w:pPr>
      <w:rPr>
        <w:rFonts w:cs="Times New Roman"/>
      </w:rPr>
    </w:lvl>
    <w:lvl w:ilvl="6" w:tplc="0424000F" w:tentative="1">
      <w:start w:val="1"/>
      <w:numFmt w:val="decimal"/>
      <w:lvlText w:val="%7."/>
      <w:lvlJc w:val="left"/>
      <w:pPr>
        <w:tabs>
          <w:tab w:val="num" w:pos="9359"/>
        </w:tabs>
        <w:ind w:left="9359" w:hanging="360"/>
      </w:pPr>
      <w:rPr>
        <w:rFonts w:cs="Times New Roman"/>
      </w:rPr>
    </w:lvl>
    <w:lvl w:ilvl="7" w:tplc="04240019" w:tentative="1">
      <w:start w:val="1"/>
      <w:numFmt w:val="lowerLetter"/>
      <w:lvlText w:val="%8."/>
      <w:lvlJc w:val="left"/>
      <w:pPr>
        <w:tabs>
          <w:tab w:val="num" w:pos="10079"/>
        </w:tabs>
        <w:ind w:left="10079" w:hanging="360"/>
      </w:pPr>
      <w:rPr>
        <w:rFonts w:cs="Times New Roman"/>
      </w:rPr>
    </w:lvl>
    <w:lvl w:ilvl="8" w:tplc="0424001B" w:tentative="1">
      <w:start w:val="1"/>
      <w:numFmt w:val="lowerRoman"/>
      <w:lvlText w:val="%9."/>
      <w:lvlJc w:val="right"/>
      <w:pPr>
        <w:tabs>
          <w:tab w:val="num" w:pos="10799"/>
        </w:tabs>
        <w:ind w:left="10799" w:hanging="180"/>
      </w:pPr>
      <w:rPr>
        <w:rFonts w:cs="Times New Roman"/>
      </w:rPr>
    </w:lvl>
  </w:abstractNum>
  <w:abstractNum w:abstractNumId="33">
    <w:nsid w:val="597F219E"/>
    <w:multiLevelType w:val="multilevel"/>
    <w:tmpl w:val="8E36384A"/>
    <w:lvl w:ilvl="0">
      <w:start w:val="4"/>
      <w:numFmt w:val="decimal"/>
      <w:lvlText w:val="%1."/>
      <w:legacy w:legacy="1" w:legacySpace="0" w:legacyIndent="720"/>
      <w:lvlJc w:val="left"/>
      <w:pPr>
        <w:ind w:left="720" w:hanging="720"/>
      </w:pPr>
      <w:rPr>
        <w:rFonts w:cs="Times New Roman"/>
        <w:b/>
      </w:rPr>
    </w:lvl>
    <w:lvl w:ilvl="1">
      <w:start w:val="3"/>
      <w:numFmt w:val="decimal"/>
      <w:isLgl/>
      <w:lvlText w:val="%1.%2."/>
      <w:lvlJc w:val="left"/>
      <w:pPr>
        <w:tabs>
          <w:tab w:val="num" w:pos="390"/>
        </w:tabs>
        <w:ind w:left="390"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4">
    <w:nsid w:val="5A7752CA"/>
    <w:multiLevelType w:val="hybridMultilevel"/>
    <w:tmpl w:val="D06AF6D8"/>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nsid w:val="5B550A5E"/>
    <w:multiLevelType w:val="hybridMultilevel"/>
    <w:tmpl w:val="80AA78A6"/>
    <w:lvl w:ilvl="0" w:tplc="0424000F">
      <w:start w:val="10"/>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nsid w:val="5BE2268B"/>
    <w:multiLevelType w:val="hybridMultilevel"/>
    <w:tmpl w:val="6E32F8C2"/>
    <w:lvl w:ilvl="0" w:tplc="0424000F">
      <w:start w:val="10"/>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nsid w:val="5DE43541"/>
    <w:multiLevelType w:val="hybridMultilevel"/>
    <w:tmpl w:val="7C7E4FC0"/>
    <w:lvl w:ilvl="0" w:tplc="0424000F">
      <w:start w:val="1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8">
    <w:nsid w:val="6FCF33A4"/>
    <w:multiLevelType w:val="hybridMultilevel"/>
    <w:tmpl w:val="3690947C"/>
    <w:lvl w:ilvl="0" w:tplc="19CE5D8C">
      <w:start w:val="1"/>
      <w:numFmt w:val="decimal"/>
      <w:lvlText w:val="%1."/>
      <w:lvlJc w:val="left"/>
      <w:pPr>
        <w:tabs>
          <w:tab w:val="num" w:pos="720"/>
        </w:tabs>
        <w:ind w:left="720" w:hanging="360"/>
      </w:pPr>
      <w:rPr>
        <w:rFonts w:cs="Times New Roman" w:hint="default"/>
        <w:b/>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9">
    <w:nsid w:val="71087E39"/>
    <w:multiLevelType w:val="singleLevel"/>
    <w:tmpl w:val="7E5E4FE4"/>
    <w:lvl w:ilvl="0">
      <w:start w:val="1"/>
      <w:numFmt w:val="none"/>
      <w:lvlText w:val=""/>
      <w:legacy w:legacy="1" w:legacySpace="0" w:legacyIndent="283"/>
      <w:lvlJc w:val="left"/>
      <w:pPr>
        <w:ind w:left="283" w:hanging="283"/>
      </w:pPr>
      <w:rPr>
        <w:rFonts w:ascii="Wingdings" w:hAnsi="Wingdings" w:cs="Times New Roman" w:hint="default"/>
        <w:b w:val="0"/>
        <w:i w:val="0"/>
        <w:sz w:val="24"/>
      </w:rPr>
    </w:lvl>
  </w:abstractNum>
  <w:abstractNum w:abstractNumId="40">
    <w:nsid w:val="74FA6281"/>
    <w:multiLevelType w:val="hybridMultilevel"/>
    <w:tmpl w:val="2362AE8C"/>
    <w:lvl w:ilvl="0" w:tplc="0424000F">
      <w:start w:val="12"/>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1">
    <w:nsid w:val="79A807E1"/>
    <w:multiLevelType w:val="hybridMultilevel"/>
    <w:tmpl w:val="EDB84B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7E4C0FC8"/>
    <w:multiLevelType w:val="hybridMultilevel"/>
    <w:tmpl w:val="2C0C486C"/>
    <w:lvl w:ilvl="0" w:tplc="C2AE131A">
      <w:start w:val="13"/>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21"/>
  </w:num>
  <w:num w:numId="3">
    <w:abstractNumId w:val="33"/>
  </w:num>
  <w:num w:numId="4">
    <w:abstractNumId w:val="9"/>
  </w:num>
  <w:num w:numId="5">
    <w:abstractNumId w:val="7"/>
  </w:num>
  <w:num w:numId="6">
    <w:abstractNumId w:val="30"/>
  </w:num>
  <w:num w:numId="7">
    <w:abstractNumId w:val="16"/>
  </w:num>
  <w:num w:numId="8">
    <w:abstractNumId w:val="2"/>
  </w:num>
  <w:num w:numId="9">
    <w:abstractNumId w:val="31"/>
  </w:num>
  <w:num w:numId="10">
    <w:abstractNumId w:val="34"/>
  </w:num>
  <w:num w:numId="11">
    <w:abstractNumId w:val="27"/>
  </w:num>
  <w:num w:numId="12">
    <w:abstractNumId w:val="37"/>
  </w:num>
  <w:num w:numId="13">
    <w:abstractNumId w:val="28"/>
  </w:num>
  <w:num w:numId="14">
    <w:abstractNumId w:val="22"/>
  </w:num>
  <w:num w:numId="15">
    <w:abstractNumId w:val="24"/>
  </w:num>
  <w:num w:numId="16">
    <w:abstractNumId w:val="5"/>
  </w:num>
  <w:num w:numId="17">
    <w:abstractNumId w:val="8"/>
  </w:num>
  <w:num w:numId="18">
    <w:abstractNumId w:val="26"/>
  </w:num>
  <w:num w:numId="19">
    <w:abstractNumId w:val="15"/>
  </w:num>
  <w:num w:numId="20">
    <w:abstractNumId w:val="25"/>
  </w:num>
  <w:num w:numId="21">
    <w:abstractNumId w:val="29"/>
  </w:num>
  <w:num w:numId="22">
    <w:abstractNumId w:val="1"/>
  </w:num>
  <w:num w:numId="23">
    <w:abstractNumId w:val="38"/>
  </w:num>
  <w:num w:numId="24">
    <w:abstractNumId w:val="42"/>
  </w:num>
  <w:num w:numId="25">
    <w:abstractNumId w:val="32"/>
  </w:num>
  <w:num w:numId="26">
    <w:abstractNumId w:val="14"/>
  </w:num>
  <w:num w:numId="27">
    <w:abstractNumId w:val="35"/>
  </w:num>
  <w:num w:numId="28">
    <w:abstractNumId w:val="3"/>
  </w:num>
  <w:num w:numId="29">
    <w:abstractNumId w:val="40"/>
  </w:num>
  <w:num w:numId="30">
    <w:abstractNumId w:val="4"/>
  </w:num>
  <w:num w:numId="31">
    <w:abstractNumId w:val="36"/>
  </w:num>
  <w:num w:numId="32">
    <w:abstractNumId w:val="39"/>
  </w:num>
  <w:num w:numId="33">
    <w:abstractNumId w:val="19"/>
  </w:num>
  <w:num w:numId="34">
    <w:abstractNumId w:val="17"/>
  </w:num>
  <w:num w:numId="35">
    <w:abstractNumId w:val="0"/>
    <w:lvlOverride w:ilvl="0">
      <w:lvl w:ilvl="0">
        <w:numFmt w:val="bullet"/>
        <w:lvlText w:val="-"/>
        <w:legacy w:legacy="1" w:legacySpace="0" w:legacyIndent="360"/>
        <w:lvlJc w:val="left"/>
        <w:rPr>
          <w:rFonts w:ascii="Times New Roman" w:hAnsi="Times New Roman" w:hint="default"/>
        </w:rPr>
      </w:lvl>
    </w:lvlOverride>
  </w:num>
  <w:num w:numId="36">
    <w:abstractNumId w:val="23"/>
  </w:num>
  <w:num w:numId="37">
    <w:abstractNumId w:val="12"/>
  </w:num>
  <w:num w:numId="38">
    <w:abstractNumId w:val="10"/>
  </w:num>
  <w:num w:numId="39">
    <w:abstractNumId w:val="18"/>
  </w:num>
  <w:num w:numId="40">
    <w:abstractNumId w:val="20"/>
  </w:num>
  <w:num w:numId="41">
    <w:abstractNumId w:val="41"/>
  </w:num>
  <w:num w:numId="42">
    <w:abstractNumId w:val="11"/>
  </w:num>
  <w:num w:numId="43">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6E51"/>
    <w:rsid w:val="0000222D"/>
    <w:rsid w:val="00007596"/>
    <w:rsid w:val="00007F54"/>
    <w:rsid w:val="00011074"/>
    <w:rsid w:val="000121B2"/>
    <w:rsid w:val="00012BFD"/>
    <w:rsid w:val="00021BED"/>
    <w:rsid w:val="00023A8B"/>
    <w:rsid w:val="000252A5"/>
    <w:rsid w:val="00025B54"/>
    <w:rsid w:val="00030E2D"/>
    <w:rsid w:val="00037678"/>
    <w:rsid w:val="00046AEF"/>
    <w:rsid w:val="00047F81"/>
    <w:rsid w:val="00050EF4"/>
    <w:rsid w:val="000519DB"/>
    <w:rsid w:val="00052880"/>
    <w:rsid w:val="000551E2"/>
    <w:rsid w:val="00057DA4"/>
    <w:rsid w:val="00060B29"/>
    <w:rsid w:val="00063134"/>
    <w:rsid w:val="00064203"/>
    <w:rsid w:val="00064674"/>
    <w:rsid w:val="00065485"/>
    <w:rsid w:val="0006571C"/>
    <w:rsid w:val="00065DE3"/>
    <w:rsid w:val="000674A7"/>
    <w:rsid w:val="00067A80"/>
    <w:rsid w:val="000707A2"/>
    <w:rsid w:val="000718EA"/>
    <w:rsid w:val="00073D37"/>
    <w:rsid w:val="00075BF0"/>
    <w:rsid w:val="00076C2E"/>
    <w:rsid w:val="00080C7B"/>
    <w:rsid w:val="00081644"/>
    <w:rsid w:val="000832C7"/>
    <w:rsid w:val="00084A97"/>
    <w:rsid w:val="0008594F"/>
    <w:rsid w:val="00085CFA"/>
    <w:rsid w:val="00091381"/>
    <w:rsid w:val="00093CFE"/>
    <w:rsid w:val="0009755C"/>
    <w:rsid w:val="000A28D7"/>
    <w:rsid w:val="000A360A"/>
    <w:rsid w:val="000A3C50"/>
    <w:rsid w:val="000A5860"/>
    <w:rsid w:val="000A7DEC"/>
    <w:rsid w:val="000B050F"/>
    <w:rsid w:val="000B20B4"/>
    <w:rsid w:val="000B3090"/>
    <w:rsid w:val="000B3096"/>
    <w:rsid w:val="000B35BA"/>
    <w:rsid w:val="000B41EF"/>
    <w:rsid w:val="000B5156"/>
    <w:rsid w:val="000B783A"/>
    <w:rsid w:val="000C2190"/>
    <w:rsid w:val="000C3400"/>
    <w:rsid w:val="000C4313"/>
    <w:rsid w:val="000C6A1E"/>
    <w:rsid w:val="000C7398"/>
    <w:rsid w:val="000C7DDE"/>
    <w:rsid w:val="000D03E9"/>
    <w:rsid w:val="000D0685"/>
    <w:rsid w:val="000D29F8"/>
    <w:rsid w:val="000D2EA8"/>
    <w:rsid w:val="000D3CDC"/>
    <w:rsid w:val="000D43DB"/>
    <w:rsid w:val="000D5B0E"/>
    <w:rsid w:val="000E2161"/>
    <w:rsid w:val="000E2244"/>
    <w:rsid w:val="000E2BD6"/>
    <w:rsid w:val="000E2FD3"/>
    <w:rsid w:val="000E3666"/>
    <w:rsid w:val="000E414B"/>
    <w:rsid w:val="000E67F8"/>
    <w:rsid w:val="000F1B7D"/>
    <w:rsid w:val="000F1D9A"/>
    <w:rsid w:val="000F48BF"/>
    <w:rsid w:val="000F7E20"/>
    <w:rsid w:val="000F7F82"/>
    <w:rsid w:val="00100113"/>
    <w:rsid w:val="00103726"/>
    <w:rsid w:val="0011149D"/>
    <w:rsid w:val="0011581F"/>
    <w:rsid w:val="00115AD0"/>
    <w:rsid w:val="00116231"/>
    <w:rsid w:val="00121361"/>
    <w:rsid w:val="001214C3"/>
    <w:rsid w:val="00121C15"/>
    <w:rsid w:val="0012343A"/>
    <w:rsid w:val="00126253"/>
    <w:rsid w:val="001262EA"/>
    <w:rsid w:val="00126FD7"/>
    <w:rsid w:val="001275D8"/>
    <w:rsid w:val="00131622"/>
    <w:rsid w:val="00132910"/>
    <w:rsid w:val="00133F3B"/>
    <w:rsid w:val="00135585"/>
    <w:rsid w:val="00137691"/>
    <w:rsid w:val="00140EA2"/>
    <w:rsid w:val="00144060"/>
    <w:rsid w:val="001446EC"/>
    <w:rsid w:val="00144B63"/>
    <w:rsid w:val="001451F2"/>
    <w:rsid w:val="00145DAA"/>
    <w:rsid w:val="001473D1"/>
    <w:rsid w:val="00147E63"/>
    <w:rsid w:val="001519D3"/>
    <w:rsid w:val="00151FBD"/>
    <w:rsid w:val="001537C4"/>
    <w:rsid w:val="001545FD"/>
    <w:rsid w:val="0015494B"/>
    <w:rsid w:val="00157F06"/>
    <w:rsid w:val="001662B7"/>
    <w:rsid w:val="001672B4"/>
    <w:rsid w:val="001703E9"/>
    <w:rsid w:val="0017138A"/>
    <w:rsid w:val="00171867"/>
    <w:rsid w:val="00174FA5"/>
    <w:rsid w:val="0018041F"/>
    <w:rsid w:val="0018371E"/>
    <w:rsid w:val="001844B7"/>
    <w:rsid w:val="00186B63"/>
    <w:rsid w:val="0019071A"/>
    <w:rsid w:val="001916B9"/>
    <w:rsid w:val="0019257D"/>
    <w:rsid w:val="001940A3"/>
    <w:rsid w:val="00195065"/>
    <w:rsid w:val="00196606"/>
    <w:rsid w:val="001971F2"/>
    <w:rsid w:val="001A0FB2"/>
    <w:rsid w:val="001A56E9"/>
    <w:rsid w:val="001A64DD"/>
    <w:rsid w:val="001A7BE7"/>
    <w:rsid w:val="001B0AF9"/>
    <w:rsid w:val="001B60FF"/>
    <w:rsid w:val="001C1395"/>
    <w:rsid w:val="001C414F"/>
    <w:rsid w:val="001C4F74"/>
    <w:rsid w:val="001C5AD1"/>
    <w:rsid w:val="001C5AF9"/>
    <w:rsid w:val="001C5C46"/>
    <w:rsid w:val="001D0518"/>
    <w:rsid w:val="001D07C6"/>
    <w:rsid w:val="001D5266"/>
    <w:rsid w:val="001E2225"/>
    <w:rsid w:val="001E3669"/>
    <w:rsid w:val="001E3E34"/>
    <w:rsid w:val="001E43A0"/>
    <w:rsid w:val="001E5552"/>
    <w:rsid w:val="001F1203"/>
    <w:rsid w:val="001F4672"/>
    <w:rsid w:val="001F48F0"/>
    <w:rsid w:val="00200CBA"/>
    <w:rsid w:val="00203AF5"/>
    <w:rsid w:val="00206FC8"/>
    <w:rsid w:val="002117E9"/>
    <w:rsid w:val="0021446C"/>
    <w:rsid w:val="00222211"/>
    <w:rsid w:val="00222540"/>
    <w:rsid w:val="0022386E"/>
    <w:rsid w:val="0022635D"/>
    <w:rsid w:val="00226382"/>
    <w:rsid w:val="0023213B"/>
    <w:rsid w:val="00233E2F"/>
    <w:rsid w:val="00233EC9"/>
    <w:rsid w:val="00237490"/>
    <w:rsid w:val="00237616"/>
    <w:rsid w:val="00237ECE"/>
    <w:rsid w:val="00242A60"/>
    <w:rsid w:val="00245EF8"/>
    <w:rsid w:val="00246E48"/>
    <w:rsid w:val="00246F19"/>
    <w:rsid w:val="00247528"/>
    <w:rsid w:val="00247EEE"/>
    <w:rsid w:val="00250601"/>
    <w:rsid w:val="0025060D"/>
    <w:rsid w:val="00250FBC"/>
    <w:rsid w:val="002526C8"/>
    <w:rsid w:val="002548DF"/>
    <w:rsid w:val="00254AAF"/>
    <w:rsid w:val="00265AF9"/>
    <w:rsid w:val="002669E4"/>
    <w:rsid w:val="00271EF7"/>
    <w:rsid w:val="002720F8"/>
    <w:rsid w:val="002725D3"/>
    <w:rsid w:val="0027290C"/>
    <w:rsid w:val="00273C26"/>
    <w:rsid w:val="002819DD"/>
    <w:rsid w:val="00283066"/>
    <w:rsid w:val="00283B66"/>
    <w:rsid w:val="00284DA2"/>
    <w:rsid w:val="00285415"/>
    <w:rsid w:val="002901DF"/>
    <w:rsid w:val="00290AE9"/>
    <w:rsid w:val="0029248B"/>
    <w:rsid w:val="0029540C"/>
    <w:rsid w:val="002958DC"/>
    <w:rsid w:val="002A0E68"/>
    <w:rsid w:val="002A29AB"/>
    <w:rsid w:val="002A3CBB"/>
    <w:rsid w:val="002A3E86"/>
    <w:rsid w:val="002A4DF3"/>
    <w:rsid w:val="002A4F07"/>
    <w:rsid w:val="002B0147"/>
    <w:rsid w:val="002B01F8"/>
    <w:rsid w:val="002B0754"/>
    <w:rsid w:val="002B2E01"/>
    <w:rsid w:val="002B2E1D"/>
    <w:rsid w:val="002B68B8"/>
    <w:rsid w:val="002C2EB4"/>
    <w:rsid w:val="002C30A7"/>
    <w:rsid w:val="002C30AA"/>
    <w:rsid w:val="002C4E9C"/>
    <w:rsid w:val="002C579D"/>
    <w:rsid w:val="002C72DD"/>
    <w:rsid w:val="002C771D"/>
    <w:rsid w:val="002C784E"/>
    <w:rsid w:val="002D09F1"/>
    <w:rsid w:val="002D14D0"/>
    <w:rsid w:val="002D24AE"/>
    <w:rsid w:val="002D26EA"/>
    <w:rsid w:val="002D2C1E"/>
    <w:rsid w:val="002D30BF"/>
    <w:rsid w:val="002D4650"/>
    <w:rsid w:val="002D74C7"/>
    <w:rsid w:val="002E1775"/>
    <w:rsid w:val="002E28A2"/>
    <w:rsid w:val="002E291C"/>
    <w:rsid w:val="002E6154"/>
    <w:rsid w:val="002F06F7"/>
    <w:rsid w:val="002F2213"/>
    <w:rsid w:val="002F2D08"/>
    <w:rsid w:val="002F403C"/>
    <w:rsid w:val="002F4C8D"/>
    <w:rsid w:val="002F5653"/>
    <w:rsid w:val="003014B8"/>
    <w:rsid w:val="003045DB"/>
    <w:rsid w:val="00305651"/>
    <w:rsid w:val="00307114"/>
    <w:rsid w:val="00314DEF"/>
    <w:rsid w:val="00315DE5"/>
    <w:rsid w:val="003178FB"/>
    <w:rsid w:val="00320EC3"/>
    <w:rsid w:val="00325293"/>
    <w:rsid w:val="00327E95"/>
    <w:rsid w:val="00333501"/>
    <w:rsid w:val="003336D3"/>
    <w:rsid w:val="00337A59"/>
    <w:rsid w:val="003440E4"/>
    <w:rsid w:val="00344A4E"/>
    <w:rsid w:val="00345E4C"/>
    <w:rsid w:val="00346D3D"/>
    <w:rsid w:val="00353B74"/>
    <w:rsid w:val="00357000"/>
    <w:rsid w:val="00364265"/>
    <w:rsid w:val="00365390"/>
    <w:rsid w:val="00366C9C"/>
    <w:rsid w:val="00367E2E"/>
    <w:rsid w:val="003769E4"/>
    <w:rsid w:val="00376C8C"/>
    <w:rsid w:val="00377559"/>
    <w:rsid w:val="003814C3"/>
    <w:rsid w:val="00381C36"/>
    <w:rsid w:val="0038264C"/>
    <w:rsid w:val="00382A96"/>
    <w:rsid w:val="00384FCD"/>
    <w:rsid w:val="00385E2D"/>
    <w:rsid w:val="0038677C"/>
    <w:rsid w:val="003871E4"/>
    <w:rsid w:val="003902E8"/>
    <w:rsid w:val="003907BF"/>
    <w:rsid w:val="00390BC7"/>
    <w:rsid w:val="0039720B"/>
    <w:rsid w:val="0039736C"/>
    <w:rsid w:val="003A0F9D"/>
    <w:rsid w:val="003A2ED8"/>
    <w:rsid w:val="003B08CB"/>
    <w:rsid w:val="003B46DE"/>
    <w:rsid w:val="003B50AB"/>
    <w:rsid w:val="003B5695"/>
    <w:rsid w:val="003C1395"/>
    <w:rsid w:val="003C1647"/>
    <w:rsid w:val="003C4FA9"/>
    <w:rsid w:val="003C7098"/>
    <w:rsid w:val="003C79C2"/>
    <w:rsid w:val="003D105E"/>
    <w:rsid w:val="003D33FD"/>
    <w:rsid w:val="003D361A"/>
    <w:rsid w:val="003D55C1"/>
    <w:rsid w:val="003D6005"/>
    <w:rsid w:val="003E1D4A"/>
    <w:rsid w:val="003E52DC"/>
    <w:rsid w:val="003F0268"/>
    <w:rsid w:val="003F040A"/>
    <w:rsid w:val="003F0CAB"/>
    <w:rsid w:val="003F1E5B"/>
    <w:rsid w:val="003F65DB"/>
    <w:rsid w:val="003F7C0F"/>
    <w:rsid w:val="004032AE"/>
    <w:rsid w:val="00403D22"/>
    <w:rsid w:val="004065DA"/>
    <w:rsid w:val="004070FF"/>
    <w:rsid w:val="00407CB0"/>
    <w:rsid w:val="00411170"/>
    <w:rsid w:val="00414B14"/>
    <w:rsid w:val="00415170"/>
    <w:rsid w:val="0041552E"/>
    <w:rsid w:val="00417D17"/>
    <w:rsid w:val="00421737"/>
    <w:rsid w:val="00421AB9"/>
    <w:rsid w:val="004239B4"/>
    <w:rsid w:val="00424254"/>
    <w:rsid w:val="00425D88"/>
    <w:rsid w:val="00426CA5"/>
    <w:rsid w:val="00427ADB"/>
    <w:rsid w:val="00430FD3"/>
    <w:rsid w:val="0043299E"/>
    <w:rsid w:val="00432E1B"/>
    <w:rsid w:val="00434C15"/>
    <w:rsid w:val="004352E5"/>
    <w:rsid w:val="00437786"/>
    <w:rsid w:val="004423D8"/>
    <w:rsid w:val="00447561"/>
    <w:rsid w:val="00452BD6"/>
    <w:rsid w:val="00453336"/>
    <w:rsid w:val="004565DB"/>
    <w:rsid w:val="00456FE6"/>
    <w:rsid w:val="00457CD2"/>
    <w:rsid w:val="00460E9F"/>
    <w:rsid w:val="00461379"/>
    <w:rsid w:val="0046327D"/>
    <w:rsid w:val="004662C0"/>
    <w:rsid w:val="004700DA"/>
    <w:rsid w:val="00470C22"/>
    <w:rsid w:val="00472258"/>
    <w:rsid w:val="00473DB5"/>
    <w:rsid w:val="004764F2"/>
    <w:rsid w:val="00476777"/>
    <w:rsid w:val="00480D77"/>
    <w:rsid w:val="00483124"/>
    <w:rsid w:val="004831DC"/>
    <w:rsid w:val="00484248"/>
    <w:rsid w:val="00485CA4"/>
    <w:rsid w:val="00486504"/>
    <w:rsid w:val="00486D05"/>
    <w:rsid w:val="00487BCB"/>
    <w:rsid w:val="0049013D"/>
    <w:rsid w:val="00490878"/>
    <w:rsid w:val="004919B4"/>
    <w:rsid w:val="00493A12"/>
    <w:rsid w:val="00494EA3"/>
    <w:rsid w:val="00495C3E"/>
    <w:rsid w:val="004A05D4"/>
    <w:rsid w:val="004A130F"/>
    <w:rsid w:val="004A23CD"/>
    <w:rsid w:val="004A2F3D"/>
    <w:rsid w:val="004B0EB2"/>
    <w:rsid w:val="004B29B3"/>
    <w:rsid w:val="004B418D"/>
    <w:rsid w:val="004B581A"/>
    <w:rsid w:val="004B60AF"/>
    <w:rsid w:val="004B6527"/>
    <w:rsid w:val="004C052D"/>
    <w:rsid w:val="004C0D15"/>
    <w:rsid w:val="004C1161"/>
    <w:rsid w:val="004C192A"/>
    <w:rsid w:val="004C40B1"/>
    <w:rsid w:val="004C668D"/>
    <w:rsid w:val="004C70B9"/>
    <w:rsid w:val="004C781C"/>
    <w:rsid w:val="004C7973"/>
    <w:rsid w:val="004D0223"/>
    <w:rsid w:val="004D0261"/>
    <w:rsid w:val="004D0D5E"/>
    <w:rsid w:val="004D10F0"/>
    <w:rsid w:val="004D148C"/>
    <w:rsid w:val="004D1BA0"/>
    <w:rsid w:val="004D206C"/>
    <w:rsid w:val="004D44AF"/>
    <w:rsid w:val="004D6AB2"/>
    <w:rsid w:val="004D7000"/>
    <w:rsid w:val="004E57C2"/>
    <w:rsid w:val="004E7172"/>
    <w:rsid w:val="004F347A"/>
    <w:rsid w:val="004F497C"/>
    <w:rsid w:val="004F615B"/>
    <w:rsid w:val="004F633A"/>
    <w:rsid w:val="004F650E"/>
    <w:rsid w:val="004F6C7E"/>
    <w:rsid w:val="004F724A"/>
    <w:rsid w:val="004F7B5D"/>
    <w:rsid w:val="00501BBC"/>
    <w:rsid w:val="005020D4"/>
    <w:rsid w:val="005046E9"/>
    <w:rsid w:val="00504FE0"/>
    <w:rsid w:val="005072C9"/>
    <w:rsid w:val="00510AFA"/>
    <w:rsid w:val="0051335D"/>
    <w:rsid w:val="0051579F"/>
    <w:rsid w:val="005163D7"/>
    <w:rsid w:val="005168FF"/>
    <w:rsid w:val="00516C55"/>
    <w:rsid w:val="0051747D"/>
    <w:rsid w:val="00517F73"/>
    <w:rsid w:val="005200BD"/>
    <w:rsid w:val="00520BF6"/>
    <w:rsid w:val="005210EC"/>
    <w:rsid w:val="00522D79"/>
    <w:rsid w:val="0052446E"/>
    <w:rsid w:val="00524B67"/>
    <w:rsid w:val="00526E96"/>
    <w:rsid w:val="00533049"/>
    <w:rsid w:val="005336AD"/>
    <w:rsid w:val="005345A7"/>
    <w:rsid w:val="0053483B"/>
    <w:rsid w:val="00535894"/>
    <w:rsid w:val="00535FCA"/>
    <w:rsid w:val="00540A3A"/>
    <w:rsid w:val="00542463"/>
    <w:rsid w:val="00546302"/>
    <w:rsid w:val="005466B6"/>
    <w:rsid w:val="00547715"/>
    <w:rsid w:val="005477B2"/>
    <w:rsid w:val="00553072"/>
    <w:rsid w:val="005535F3"/>
    <w:rsid w:val="00553791"/>
    <w:rsid w:val="005548D9"/>
    <w:rsid w:val="00554BAB"/>
    <w:rsid w:val="0055611A"/>
    <w:rsid w:val="005564AC"/>
    <w:rsid w:val="00557CBA"/>
    <w:rsid w:val="00561345"/>
    <w:rsid w:val="00561934"/>
    <w:rsid w:val="00561F81"/>
    <w:rsid w:val="0056282F"/>
    <w:rsid w:val="00564096"/>
    <w:rsid w:val="00572C5D"/>
    <w:rsid w:val="00572D8F"/>
    <w:rsid w:val="0057458E"/>
    <w:rsid w:val="00574D9D"/>
    <w:rsid w:val="005760EE"/>
    <w:rsid w:val="00581E16"/>
    <w:rsid w:val="00582AD3"/>
    <w:rsid w:val="0058610E"/>
    <w:rsid w:val="00587406"/>
    <w:rsid w:val="00597033"/>
    <w:rsid w:val="005A01CB"/>
    <w:rsid w:val="005A10B2"/>
    <w:rsid w:val="005A2967"/>
    <w:rsid w:val="005A53C6"/>
    <w:rsid w:val="005A61E9"/>
    <w:rsid w:val="005A7608"/>
    <w:rsid w:val="005A7995"/>
    <w:rsid w:val="005B0F08"/>
    <w:rsid w:val="005B1141"/>
    <w:rsid w:val="005B248C"/>
    <w:rsid w:val="005B4C58"/>
    <w:rsid w:val="005C1AE0"/>
    <w:rsid w:val="005C2593"/>
    <w:rsid w:val="005C2866"/>
    <w:rsid w:val="005C3EDA"/>
    <w:rsid w:val="005D04AB"/>
    <w:rsid w:val="005D04EA"/>
    <w:rsid w:val="005D0DAE"/>
    <w:rsid w:val="005D1B0A"/>
    <w:rsid w:val="005D1EFE"/>
    <w:rsid w:val="005D21BC"/>
    <w:rsid w:val="005D2266"/>
    <w:rsid w:val="005D2D25"/>
    <w:rsid w:val="005D2F3D"/>
    <w:rsid w:val="005E1D0E"/>
    <w:rsid w:val="005E50DC"/>
    <w:rsid w:val="005E6048"/>
    <w:rsid w:val="005F1883"/>
    <w:rsid w:val="005F2D0D"/>
    <w:rsid w:val="005F34B8"/>
    <w:rsid w:val="005F351E"/>
    <w:rsid w:val="005F3EAA"/>
    <w:rsid w:val="005F4683"/>
    <w:rsid w:val="005F55EE"/>
    <w:rsid w:val="005F6C21"/>
    <w:rsid w:val="005F6D8E"/>
    <w:rsid w:val="005F75E4"/>
    <w:rsid w:val="00602F9B"/>
    <w:rsid w:val="006060A7"/>
    <w:rsid w:val="00610CBF"/>
    <w:rsid w:val="00612CD9"/>
    <w:rsid w:val="00613C79"/>
    <w:rsid w:val="00615C12"/>
    <w:rsid w:val="00616343"/>
    <w:rsid w:val="00617DA7"/>
    <w:rsid w:val="0062046C"/>
    <w:rsid w:val="006206D3"/>
    <w:rsid w:val="006310CF"/>
    <w:rsid w:val="006310E4"/>
    <w:rsid w:val="00632FB8"/>
    <w:rsid w:val="006406A6"/>
    <w:rsid w:val="00640FDA"/>
    <w:rsid w:val="006415A5"/>
    <w:rsid w:val="006415DC"/>
    <w:rsid w:val="00641843"/>
    <w:rsid w:val="00643169"/>
    <w:rsid w:val="00643E38"/>
    <w:rsid w:val="00644C13"/>
    <w:rsid w:val="00645D97"/>
    <w:rsid w:val="0064777D"/>
    <w:rsid w:val="00647DED"/>
    <w:rsid w:val="00651284"/>
    <w:rsid w:val="006516C8"/>
    <w:rsid w:val="00651DA3"/>
    <w:rsid w:val="00652F70"/>
    <w:rsid w:val="00654377"/>
    <w:rsid w:val="006606AA"/>
    <w:rsid w:val="00660B8E"/>
    <w:rsid w:val="00662503"/>
    <w:rsid w:val="006633F2"/>
    <w:rsid w:val="00666362"/>
    <w:rsid w:val="0066689E"/>
    <w:rsid w:val="00670524"/>
    <w:rsid w:val="0067054F"/>
    <w:rsid w:val="0067125F"/>
    <w:rsid w:val="00676D62"/>
    <w:rsid w:val="00681A97"/>
    <w:rsid w:val="00682DD8"/>
    <w:rsid w:val="00690A66"/>
    <w:rsid w:val="00691A93"/>
    <w:rsid w:val="00691B0B"/>
    <w:rsid w:val="006960B8"/>
    <w:rsid w:val="006960F9"/>
    <w:rsid w:val="006961AA"/>
    <w:rsid w:val="006A3638"/>
    <w:rsid w:val="006A4EEE"/>
    <w:rsid w:val="006B0F67"/>
    <w:rsid w:val="006B30B8"/>
    <w:rsid w:val="006B38CE"/>
    <w:rsid w:val="006B6D2F"/>
    <w:rsid w:val="006C0181"/>
    <w:rsid w:val="006C01A4"/>
    <w:rsid w:val="006C4D4E"/>
    <w:rsid w:val="006C6401"/>
    <w:rsid w:val="006D4919"/>
    <w:rsid w:val="006D7945"/>
    <w:rsid w:val="006E02BA"/>
    <w:rsid w:val="006E08A9"/>
    <w:rsid w:val="006E3019"/>
    <w:rsid w:val="006E34A1"/>
    <w:rsid w:val="006E40FA"/>
    <w:rsid w:val="006E4670"/>
    <w:rsid w:val="006E5AEB"/>
    <w:rsid w:val="006E6188"/>
    <w:rsid w:val="006E6EC2"/>
    <w:rsid w:val="006F02F4"/>
    <w:rsid w:val="006F2048"/>
    <w:rsid w:val="006F52B2"/>
    <w:rsid w:val="006F68CD"/>
    <w:rsid w:val="006F69C5"/>
    <w:rsid w:val="0070173D"/>
    <w:rsid w:val="00701D7A"/>
    <w:rsid w:val="007033F0"/>
    <w:rsid w:val="00704806"/>
    <w:rsid w:val="0070631D"/>
    <w:rsid w:val="00707337"/>
    <w:rsid w:val="00707528"/>
    <w:rsid w:val="00712729"/>
    <w:rsid w:val="00712D3D"/>
    <w:rsid w:val="00713310"/>
    <w:rsid w:val="0071473D"/>
    <w:rsid w:val="00715B23"/>
    <w:rsid w:val="0071615B"/>
    <w:rsid w:val="00717C95"/>
    <w:rsid w:val="007212CB"/>
    <w:rsid w:val="00723B8C"/>
    <w:rsid w:val="00724F62"/>
    <w:rsid w:val="00726B53"/>
    <w:rsid w:val="00726C1B"/>
    <w:rsid w:val="007272F8"/>
    <w:rsid w:val="0073033F"/>
    <w:rsid w:val="00730BE7"/>
    <w:rsid w:val="007312BE"/>
    <w:rsid w:val="007325F1"/>
    <w:rsid w:val="00736B2B"/>
    <w:rsid w:val="00741A52"/>
    <w:rsid w:val="00743BB3"/>
    <w:rsid w:val="00744C5B"/>
    <w:rsid w:val="0074692F"/>
    <w:rsid w:val="00747084"/>
    <w:rsid w:val="0075000D"/>
    <w:rsid w:val="007512B4"/>
    <w:rsid w:val="00751304"/>
    <w:rsid w:val="0075528D"/>
    <w:rsid w:val="00755723"/>
    <w:rsid w:val="00755AEA"/>
    <w:rsid w:val="0075788C"/>
    <w:rsid w:val="00761C20"/>
    <w:rsid w:val="00763127"/>
    <w:rsid w:val="00764A55"/>
    <w:rsid w:val="00765578"/>
    <w:rsid w:val="0077159E"/>
    <w:rsid w:val="00773203"/>
    <w:rsid w:val="00774CE1"/>
    <w:rsid w:val="00774ECE"/>
    <w:rsid w:val="0077525B"/>
    <w:rsid w:val="00776C0C"/>
    <w:rsid w:val="00777B55"/>
    <w:rsid w:val="007811BE"/>
    <w:rsid w:val="00782C82"/>
    <w:rsid w:val="007873C1"/>
    <w:rsid w:val="00787E8D"/>
    <w:rsid w:val="007A177D"/>
    <w:rsid w:val="007A29D4"/>
    <w:rsid w:val="007A3379"/>
    <w:rsid w:val="007A48DA"/>
    <w:rsid w:val="007B0D73"/>
    <w:rsid w:val="007B1DAB"/>
    <w:rsid w:val="007B1EB4"/>
    <w:rsid w:val="007B66E9"/>
    <w:rsid w:val="007C037C"/>
    <w:rsid w:val="007C1501"/>
    <w:rsid w:val="007C3A60"/>
    <w:rsid w:val="007C4879"/>
    <w:rsid w:val="007C5008"/>
    <w:rsid w:val="007C5741"/>
    <w:rsid w:val="007C5A72"/>
    <w:rsid w:val="007C7420"/>
    <w:rsid w:val="007D2058"/>
    <w:rsid w:val="007D4C35"/>
    <w:rsid w:val="007D4F65"/>
    <w:rsid w:val="007E2A9A"/>
    <w:rsid w:val="007E3054"/>
    <w:rsid w:val="007E4151"/>
    <w:rsid w:val="007E4647"/>
    <w:rsid w:val="007E4A6B"/>
    <w:rsid w:val="007F2042"/>
    <w:rsid w:val="007F21F8"/>
    <w:rsid w:val="007F2C7C"/>
    <w:rsid w:val="007F3A30"/>
    <w:rsid w:val="007F6667"/>
    <w:rsid w:val="00807DB2"/>
    <w:rsid w:val="008125F4"/>
    <w:rsid w:val="00813B73"/>
    <w:rsid w:val="0081499E"/>
    <w:rsid w:val="00815C8D"/>
    <w:rsid w:val="00817534"/>
    <w:rsid w:val="00820327"/>
    <w:rsid w:val="00822813"/>
    <w:rsid w:val="00822E40"/>
    <w:rsid w:val="008267F0"/>
    <w:rsid w:val="008279CE"/>
    <w:rsid w:val="008310F6"/>
    <w:rsid w:val="00832FA1"/>
    <w:rsid w:val="008332E7"/>
    <w:rsid w:val="0083504F"/>
    <w:rsid w:val="00846767"/>
    <w:rsid w:val="00851545"/>
    <w:rsid w:val="00854C33"/>
    <w:rsid w:val="00856DC7"/>
    <w:rsid w:val="00857FAB"/>
    <w:rsid w:val="008608AA"/>
    <w:rsid w:val="00863E7F"/>
    <w:rsid w:val="0086434A"/>
    <w:rsid w:val="008704D1"/>
    <w:rsid w:val="008721B1"/>
    <w:rsid w:val="008731B2"/>
    <w:rsid w:val="0087552D"/>
    <w:rsid w:val="008777D2"/>
    <w:rsid w:val="008809AB"/>
    <w:rsid w:val="00881A5C"/>
    <w:rsid w:val="00881ED6"/>
    <w:rsid w:val="0088264E"/>
    <w:rsid w:val="00882AEC"/>
    <w:rsid w:val="0088662E"/>
    <w:rsid w:val="00886B26"/>
    <w:rsid w:val="00886D33"/>
    <w:rsid w:val="00891C4C"/>
    <w:rsid w:val="0089323C"/>
    <w:rsid w:val="00894DF7"/>
    <w:rsid w:val="00895283"/>
    <w:rsid w:val="00895CEF"/>
    <w:rsid w:val="008A05FE"/>
    <w:rsid w:val="008A08F2"/>
    <w:rsid w:val="008A0907"/>
    <w:rsid w:val="008B065D"/>
    <w:rsid w:val="008B0B52"/>
    <w:rsid w:val="008B226A"/>
    <w:rsid w:val="008B672C"/>
    <w:rsid w:val="008B69FC"/>
    <w:rsid w:val="008C004D"/>
    <w:rsid w:val="008C09E3"/>
    <w:rsid w:val="008C6FAC"/>
    <w:rsid w:val="008C6FE5"/>
    <w:rsid w:val="008C706C"/>
    <w:rsid w:val="008C72A0"/>
    <w:rsid w:val="008C72A5"/>
    <w:rsid w:val="008D64A6"/>
    <w:rsid w:val="008D66C0"/>
    <w:rsid w:val="008D70AD"/>
    <w:rsid w:val="008D7451"/>
    <w:rsid w:val="008E05DF"/>
    <w:rsid w:val="008E10A9"/>
    <w:rsid w:val="008E2DDD"/>
    <w:rsid w:val="008E2E91"/>
    <w:rsid w:val="008E35FD"/>
    <w:rsid w:val="008E3634"/>
    <w:rsid w:val="008E3DAD"/>
    <w:rsid w:val="008E3F5B"/>
    <w:rsid w:val="008F1BD7"/>
    <w:rsid w:val="008F2211"/>
    <w:rsid w:val="008F343B"/>
    <w:rsid w:val="008F49C8"/>
    <w:rsid w:val="008F7648"/>
    <w:rsid w:val="009016C4"/>
    <w:rsid w:val="00903501"/>
    <w:rsid w:val="00903CDE"/>
    <w:rsid w:val="009067AB"/>
    <w:rsid w:val="009101EF"/>
    <w:rsid w:val="0091181F"/>
    <w:rsid w:val="00912087"/>
    <w:rsid w:val="009130B8"/>
    <w:rsid w:val="0091424F"/>
    <w:rsid w:val="009160FB"/>
    <w:rsid w:val="00917AA7"/>
    <w:rsid w:val="00921785"/>
    <w:rsid w:val="00923A5A"/>
    <w:rsid w:val="00923E3D"/>
    <w:rsid w:val="00927F68"/>
    <w:rsid w:val="00930290"/>
    <w:rsid w:val="00930628"/>
    <w:rsid w:val="00932462"/>
    <w:rsid w:val="009324D5"/>
    <w:rsid w:val="00934922"/>
    <w:rsid w:val="009368D3"/>
    <w:rsid w:val="0093697B"/>
    <w:rsid w:val="00936A34"/>
    <w:rsid w:val="00936FE0"/>
    <w:rsid w:val="00942F11"/>
    <w:rsid w:val="009452C9"/>
    <w:rsid w:val="00953853"/>
    <w:rsid w:val="00953BA1"/>
    <w:rsid w:val="00960D24"/>
    <w:rsid w:val="009629A7"/>
    <w:rsid w:val="00963400"/>
    <w:rsid w:val="00963573"/>
    <w:rsid w:val="00965565"/>
    <w:rsid w:val="009703C7"/>
    <w:rsid w:val="00972AC6"/>
    <w:rsid w:val="00972ACA"/>
    <w:rsid w:val="00972F5E"/>
    <w:rsid w:val="0097480C"/>
    <w:rsid w:val="00976014"/>
    <w:rsid w:val="00976942"/>
    <w:rsid w:val="0098246B"/>
    <w:rsid w:val="00985F9D"/>
    <w:rsid w:val="00986A61"/>
    <w:rsid w:val="00987AEC"/>
    <w:rsid w:val="0099485D"/>
    <w:rsid w:val="0099541C"/>
    <w:rsid w:val="00996AE4"/>
    <w:rsid w:val="009A011D"/>
    <w:rsid w:val="009A3311"/>
    <w:rsid w:val="009A39A0"/>
    <w:rsid w:val="009A3E32"/>
    <w:rsid w:val="009A4DAD"/>
    <w:rsid w:val="009A5003"/>
    <w:rsid w:val="009A68B3"/>
    <w:rsid w:val="009B0330"/>
    <w:rsid w:val="009B1C51"/>
    <w:rsid w:val="009B2ED0"/>
    <w:rsid w:val="009B5664"/>
    <w:rsid w:val="009B6E9F"/>
    <w:rsid w:val="009B7A47"/>
    <w:rsid w:val="009B7EA1"/>
    <w:rsid w:val="009C073D"/>
    <w:rsid w:val="009C09A6"/>
    <w:rsid w:val="009C1D40"/>
    <w:rsid w:val="009C2454"/>
    <w:rsid w:val="009C2EE7"/>
    <w:rsid w:val="009C4546"/>
    <w:rsid w:val="009C6C21"/>
    <w:rsid w:val="009D133C"/>
    <w:rsid w:val="009D15A0"/>
    <w:rsid w:val="009D2270"/>
    <w:rsid w:val="009D2C20"/>
    <w:rsid w:val="009E0C57"/>
    <w:rsid w:val="009E1EE7"/>
    <w:rsid w:val="009E6274"/>
    <w:rsid w:val="009E7EDC"/>
    <w:rsid w:val="009F14F6"/>
    <w:rsid w:val="009F1A0A"/>
    <w:rsid w:val="009F3796"/>
    <w:rsid w:val="009F38F9"/>
    <w:rsid w:val="009F394F"/>
    <w:rsid w:val="009F5BD0"/>
    <w:rsid w:val="009F5E15"/>
    <w:rsid w:val="009F64CF"/>
    <w:rsid w:val="00A00E2A"/>
    <w:rsid w:val="00A0146B"/>
    <w:rsid w:val="00A02052"/>
    <w:rsid w:val="00A0345D"/>
    <w:rsid w:val="00A05094"/>
    <w:rsid w:val="00A07A46"/>
    <w:rsid w:val="00A1083E"/>
    <w:rsid w:val="00A1162F"/>
    <w:rsid w:val="00A1183F"/>
    <w:rsid w:val="00A11DFF"/>
    <w:rsid w:val="00A13789"/>
    <w:rsid w:val="00A15F3A"/>
    <w:rsid w:val="00A20992"/>
    <w:rsid w:val="00A224BB"/>
    <w:rsid w:val="00A22CA3"/>
    <w:rsid w:val="00A240E7"/>
    <w:rsid w:val="00A27BC6"/>
    <w:rsid w:val="00A27CA8"/>
    <w:rsid w:val="00A27EE4"/>
    <w:rsid w:val="00A30503"/>
    <w:rsid w:val="00A308DA"/>
    <w:rsid w:val="00A32FF3"/>
    <w:rsid w:val="00A34596"/>
    <w:rsid w:val="00A35677"/>
    <w:rsid w:val="00A35C17"/>
    <w:rsid w:val="00A363FB"/>
    <w:rsid w:val="00A37A97"/>
    <w:rsid w:val="00A37BBE"/>
    <w:rsid w:val="00A40151"/>
    <w:rsid w:val="00A413BA"/>
    <w:rsid w:val="00A42220"/>
    <w:rsid w:val="00A43F9F"/>
    <w:rsid w:val="00A51B9D"/>
    <w:rsid w:val="00A5214C"/>
    <w:rsid w:val="00A52C43"/>
    <w:rsid w:val="00A54188"/>
    <w:rsid w:val="00A54D39"/>
    <w:rsid w:val="00A5726B"/>
    <w:rsid w:val="00A57A76"/>
    <w:rsid w:val="00A641FA"/>
    <w:rsid w:val="00A675DA"/>
    <w:rsid w:val="00A71921"/>
    <w:rsid w:val="00A72C1E"/>
    <w:rsid w:val="00A74631"/>
    <w:rsid w:val="00A77BEB"/>
    <w:rsid w:val="00A80AE0"/>
    <w:rsid w:val="00A81A37"/>
    <w:rsid w:val="00A826D0"/>
    <w:rsid w:val="00A8518B"/>
    <w:rsid w:val="00A85B87"/>
    <w:rsid w:val="00A87D42"/>
    <w:rsid w:val="00A9062E"/>
    <w:rsid w:val="00A90788"/>
    <w:rsid w:val="00A913E4"/>
    <w:rsid w:val="00A92B70"/>
    <w:rsid w:val="00A9409F"/>
    <w:rsid w:val="00A94B06"/>
    <w:rsid w:val="00A958B4"/>
    <w:rsid w:val="00A979A3"/>
    <w:rsid w:val="00AA00B6"/>
    <w:rsid w:val="00AA1284"/>
    <w:rsid w:val="00AA3E73"/>
    <w:rsid w:val="00AA60A2"/>
    <w:rsid w:val="00AB2333"/>
    <w:rsid w:val="00AB2C90"/>
    <w:rsid w:val="00AB4EBB"/>
    <w:rsid w:val="00AB553B"/>
    <w:rsid w:val="00AB6D6E"/>
    <w:rsid w:val="00AC0F74"/>
    <w:rsid w:val="00AC145D"/>
    <w:rsid w:val="00AC425E"/>
    <w:rsid w:val="00AC5AFA"/>
    <w:rsid w:val="00AC687A"/>
    <w:rsid w:val="00AD1036"/>
    <w:rsid w:val="00AD3A72"/>
    <w:rsid w:val="00AD4D91"/>
    <w:rsid w:val="00AE2EFF"/>
    <w:rsid w:val="00AF0DAA"/>
    <w:rsid w:val="00AF0F58"/>
    <w:rsid w:val="00AF1733"/>
    <w:rsid w:val="00AF2751"/>
    <w:rsid w:val="00AF41E1"/>
    <w:rsid w:val="00AF478D"/>
    <w:rsid w:val="00AF68C0"/>
    <w:rsid w:val="00B001F6"/>
    <w:rsid w:val="00B024BB"/>
    <w:rsid w:val="00B0714D"/>
    <w:rsid w:val="00B11947"/>
    <w:rsid w:val="00B11B3B"/>
    <w:rsid w:val="00B131A6"/>
    <w:rsid w:val="00B16990"/>
    <w:rsid w:val="00B2263A"/>
    <w:rsid w:val="00B36159"/>
    <w:rsid w:val="00B365B8"/>
    <w:rsid w:val="00B36CE7"/>
    <w:rsid w:val="00B4073D"/>
    <w:rsid w:val="00B4074D"/>
    <w:rsid w:val="00B4159B"/>
    <w:rsid w:val="00B41E43"/>
    <w:rsid w:val="00B45009"/>
    <w:rsid w:val="00B45E35"/>
    <w:rsid w:val="00B46029"/>
    <w:rsid w:val="00B50A00"/>
    <w:rsid w:val="00B51066"/>
    <w:rsid w:val="00B53301"/>
    <w:rsid w:val="00B5582A"/>
    <w:rsid w:val="00B56315"/>
    <w:rsid w:val="00B60320"/>
    <w:rsid w:val="00B60D93"/>
    <w:rsid w:val="00B61984"/>
    <w:rsid w:val="00B65719"/>
    <w:rsid w:val="00B66830"/>
    <w:rsid w:val="00B66901"/>
    <w:rsid w:val="00B66B52"/>
    <w:rsid w:val="00B66E51"/>
    <w:rsid w:val="00B6704E"/>
    <w:rsid w:val="00B70529"/>
    <w:rsid w:val="00B73310"/>
    <w:rsid w:val="00B73AF4"/>
    <w:rsid w:val="00B75D25"/>
    <w:rsid w:val="00B77632"/>
    <w:rsid w:val="00B8156E"/>
    <w:rsid w:val="00B82C0A"/>
    <w:rsid w:val="00B837E7"/>
    <w:rsid w:val="00B83CBF"/>
    <w:rsid w:val="00B877A9"/>
    <w:rsid w:val="00B940D2"/>
    <w:rsid w:val="00B9417E"/>
    <w:rsid w:val="00B96D72"/>
    <w:rsid w:val="00B971A7"/>
    <w:rsid w:val="00B97602"/>
    <w:rsid w:val="00BA1030"/>
    <w:rsid w:val="00BA1AE7"/>
    <w:rsid w:val="00BA2715"/>
    <w:rsid w:val="00BB1AB9"/>
    <w:rsid w:val="00BB2EFE"/>
    <w:rsid w:val="00BB3094"/>
    <w:rsid w:val="00BB40B6"/>
    <w:rsid w:val="00BB4AF4"/>
    <w:rsid w:val="00BB685D"/>
    <w:rsid w:val="00BC056F"/>
    <w:rsid w:val="00BC225A"/>
    <w:rsid w:val="00BC23C2"/>
    <w:rsid w:val="00BC261F"/>
    <w:rsid w:val="00BC41F7"/>
    <w:rsid w:val="00BC4CEB"/>
    <w:rsid w:val="00BD14B7"/>
    <w:rsid w:val="00BD200C"/>
    <w:rsid w:val="00BD22EC"/>
    <w:rsid w:val="00BD267F"/>
    <w:rsid w:val="00BE22D2"/>
    <w:rsid w:val="00BE2DE3"/>
    <w:rsid w:val="00BE483A"/>
    <w:rsid w:val="00BE4FDB"/>
    <w:rsid w:val="00BE60EB"/>
    <w:rsid w:val="00BE613D"/>
    <w:rsid w:val="00BE798B"/>
    <w:rsid w:val="00BF28E7"/>
    <w:rsid w:val="00BF2CC5"/>
    <w:rsid w:val="00BF2DD8"/>
    <w:rsid w:val="00BF47A1"/>
    <w:rsid w:val="00BF7FB1"/>
    <w:rsid w:val="00C0126D"/>
    <w:rsid w:val="00C01308"/>
    <w:rsid w:val="00C024E5"/>
    <w:rsid w:val="00C02E4C"/>
    <w:rsid w:val="00C038F3"/>
    <w:rsid w:val="00C03D2A"/>
    <w:rsid w:val="00C04043"/>
    <w:rsid w:val="00C04697"/>
    <w:rsid w:val="00C0485C"/>
    <w:rsid w:val="00C05186"/>
    <w:rsid w:val="00C119FE"/>
    <w:rsid w:val="00C11BC8"/>
    <w:rsid w:val="00C12FF3"/>
    <w:rsid w:val="00C14307"/>
    <w:rsid w:val="00C16016"/>
    <w:rsid w:val="00C164F0"/>
    <w:rsid w:val="00C214C6"/>
    <w:rsid w:val="00C236E0"/>
    <w:rsid w:val="00C24533"/>
    <w:rsid w:val="00C24A0F"/>
    <w:rsid w:val="00C3187D"/>
    <w:rsid w:val="00C33003"/>
    <w:rsid w:val="00C373E4"/>
    <w:rsid w:val="00C46369"/>
    <w:rsid w:val="00C469AD"/>
    <w:rsid w:val="00C5026E"/>
    <w:rsid w:val="00C506DC"/>
    <w:rsid w:val="00C54B68"/>
    <w:rsid w:val="00C61DC8"/>
    <w:rsid w:val="00C63DBC"/>
    <w:rsid w:val="00C72633"/>
    <w:rsid w:val="00C73C48"/>
    <w:rsid w:val="00C74289"/>
    <w:rsid w:val="00C7779B"/>
    <w:rsid w:val="00C80C1A"/>
    <w:rsid w:val="00C85635"/>
    <w:rsid w:val="00C862C3"/>
    <w:rsid w:val="00C87B1A"/>
    <w:rsid w:val="00C9115D"/>
    <w:rsid w:val="00C931E4"/>
    <w:rsid w:val="00C94BAA"/>
    <w:rsid w:val="00C9671F"/>
    <w:rsid w:val="00C96926"/>
    <w:rsid w:val="00C96A2E"/>
    <w:rsid w:val="00C972E9"/>
    <w:rsid w:val="00CA0652"/>
    <w:rsid w:val="00CA11EE"/>
    <w:rsid w:val="00CA3979"/>
    <w:rsid w:val="00CA6976"/>
    <w:rsid w:val="00CB0C2D"/>
    <w:rsid w:val="00CB6C56"/>
    <w:rsid w:val="00CC2DA9"/>
    <w:rsid w:val="00CD11AB"/>
    <w:rsid w:val="00CD141D"/>
    <w:rsid w:val="00CD3FBD"/>
    <w:rsid w:val="00CD5324"/>
    <w:rsid w:val="00CD63ED"/>
    <w:rsid w:val="00CD6C3F"/>
    <w:rsid w:val="00CD78B2"/>
    <w:rsid w:val="00CE04D4"/>
    <w:rsid w:val="00CE181C"/>
    <w:rsid w:val="00CE2A8C"/>
    <w:rsid w:val="00CE4295"/>
    <w:rsid w:val="00CE51EE"/>
    <w:rsid w:val="00CE5437"/>
    <w:rsid w:val="00CE69E3"/>
    <w:rsid w:val="00CF0412"/>
    <w:rsid w:val="00CF0A71"/>
    <w:rsid w:val="00CF108C"/>
    <w:rsid w:val="00CF1DF4"/>
    <w:rsid w:val="00CF1FBF"/>
    <w:rsid w:val="00CF22D4"/>
    <w:rsid w:val="00CF50BD"/>
    <w:rsid w:val="00D003F1"/>
    <w:rsid w:val="00D022FC"/>
    <w:rsid w:val="00D02EDF"/>
    <w:rsid w:val="00D0356C"/>
    <w:rsid w:val="00D11CCC"/>
    <w:rsid w:val="00D123D6"/>
    <w:rsid w:val="00D16BAE"/>
    <w:rsid w:val="00D17194"/>
    <w:rsid w:val="00D17487"/>
    <w:rsid w:val="00D209BB"/>
    <w:rsid w:val="00D23049"/>
    <w:rsid w:val="00D26303"/>
    <w:rsid w:val="00D318C7"/>
    <w:rsid w:val="00D31C41"/>
    <w:rsid w:val="00D33B55"/>
    <w:rsid w:val="00D33D87"/>
    <w:rsid w:val="00D36358"/>
    <w:rsid w:val="00D36707"/>
    <w:rsid w:val="00D3786E"/>
    <w:rsid w:val="00D41F37"/>
    <w:rsid w:val="00D42A12"/>
    <w:rsid w:val="00D449A4"/>
    <w:rsid w:val="00D459EE"/>
    <w:rsid w:val="00D47118"/>
    <w:rsid w:val="00D52227"/>
    <w:rsid w:val="00D53DAD"/>
    <w:rsid w:val="00D54725"/>
    <w:rsid w:val="00D6070D"/>
    <w:rsid w:val="00D61549"/>
    <w:rsid w:val="00D62C64"/>
    <w:rsid w:val="00D62E42"/>
    <w:rsid w:val="00D76FEC"/>
    <w:rsid w:val="00D77D7E"/>
    <w:rsid w:val="00D80CDE"/>
    <w:rsid w:val="00D81F59"/>
    <w:rsid w:val="00D83A85"/>
    <w:rsid w:val="00D863A4"/>
    <w:rsid w:val="00D90988"/>
    <w:rsid w:val="00D94F04"/>
    <w:rsid w:val="00D96D2E"/>
    <w:rsid w:val="00DA6F3B"/>
    <w:rsid w:val="00DB2322"/>
    <w:rsid w:val="00DC15DE"/>
    <w:rsid w:val="00DC7231"/>
    <w:rsid w:val="00DC7A77"/>
    <w:rsid w:val="00DD0752"/>
    <w:rsid w:val="00DD137F"/>
    <w:rsid w:val="00DD19AB"/>
    <w:rsid w:val="00DD1C3A"/>
    <w:rsid w:val="00DD3827"/>
    <w:rsid w:val="00DD62A9"/>
    <w:rsid w:val="00DD6F9E"/>
    <w:rsid w:val="00DD7C46"/>
    <w:rsid w:val="00DE27C0"/>
    <w:rsid w:val="00DE469F"/>
    <w:rsid w:val="00DF0D3A"/>
    <w:rsid w:val="00DF3340"/>
    <w:rsid w:val="00DF3B9F"/>
    <w:rsid w:val="00DF5676"/>
    <w:rsid w:val="00DF57DD"/>
    <w:rsid w:val="00DF5CD9"/>
    <w:rsid w:val="00DF63E9"/>
    <w:rsid w:val="00DF654E"/>
    <w:rsid w:val="00E02BB7"/>
    <w:rsid w:val="00E042CE"/>
    <w:rsid w:val="00E11DCA"/>
    <w:rsid w:val="00E1572D"/>
    <w:rsid w:val="00E17012"/>
    <w:rsid w:val="00E170D1"/>
    <w:rsid w:val="00E1753B"/>
    <w:rsid w:val="00E2073A"/>
    <w:rsid w:val="00E21667"/>
    <w:rsid w:val="00E2243E"/>
    <w:rsid w:val="00E22B10"/>
    <w:rsid w:val="00E23AD3"/>
    <w:rsid w:val="00E25BD5"/>
    <w:rsid w:val="00E2708D"/>
    <w:rsid w:val="00E275E8"/>
    <w:rsid w:val="00E27753"/>
    <w:rsid w:val="00E3012C"/>
    <w:rsid w:val="00E318B3"/>
    <w:rsid w:val="00E31EE0"/>
    <w:rsid w:val="00E343AE"/>
    <w:rsid w:val="00E3533A"/>
    <w:rsid w:val="00E37B09"/>
    <w:rsid w:val="00E40955"/>
    <w:rsid w:val="00E421A1"/>
    <w:rsid w:val="00E42318"/>
    <w:rsid w:val="00E4266B"/>
    <w:rsid w:val="00E42C0B"/>
    <w:rsid w:val="00E43262"/>
    <w:rsid w:val="00E44C51"/>
    <w:rsid w:val="00E44DD6"/>
    <w:rsid w:val="00E45585"/>
    <w:rsid w:val="00E46FC1"/>
    <w:rsid w:val="00E50F1D"/>
    <w:rsid w:val="00E55631"/>
    <w:rsid w:val="00E62306"/>
    <w:rsid w:val="00E638F8"/>
    <w:rsid w:val="00E64104"/>
    <w:rsid w:val="00E641D5"/>
    <w:rsid w:val="00E643BC"/>
    <w:rsid w:val="00E7539D"/>
    <w:rsid w:val="00E755E3"/>
    <w:rsid w:val="00E75943"/>
    <w:rsid w:val="00E778A1"/>
    <w:rsid w:val="00E90B93"/>
    <w:rsid w:val="00E93622"/>
    <w:rsid w:val="00E93AAF"/>
    <w:rsid w:val="00E93F22"/>
    <w:rsid w:val="00E95CD5"/>
    <w:rsid w:val="00E9793E"/>
    <w:rsid w:val="00EA0462"/>
    <w:rsid w:val="00EA0BF4"/>
    <w:rsid w:val="00EA3E3B"/>
    <w:rsid w:val="00EA5010"/>
    <w:rsid w:val="00EA509D"/>
    <w:rsid w:val="00EB2954"/>
    <w:rsid w:val="00EB42C2"/>
    <w:rsid w:val="00EB48E7"/>
    <w:rsid w:val="00EC1B20"/>
    <w:rsid w:val="00EC1CE5"/>
    <w:rsid w:val="00EC2662"/>
    <w:rsid w:val="00EC415A"/>
    <w:rsid w:val="00ED04E2"/>
    <w:rsid w:val="00ED15AF"/>
    <w:rsid w:val="00ED3712"/>
    <w:rsid w:val="00ED4633"/>
    <w:rsid w:val="00ED4D42"/>
    <w:rsid w:val="00ED50A3"/>
    <w:rsid w:val="00ED6343"/>
    <w:rsid w:val="00ED6970"/>
    <w:rsid w:val="00EE4852"/>
    <w:rsid w:val="00EE51B3"/>
    <w:rsid w:val="00EE579D"/>
    <w:rsid w:val="00EE5A86"/>
    <w:rsid w:val="00EF0E55"/>
    <w:rsid w:val="00EF57BF"/>
    <w:rsid w:val="00EF644D"/>
    <w:rsid w:val="00F00150"/>
    <w:rsid w:val="00F023FE"/>
    <w:rsid w:val="00F02FEB"/>
    <w:rsid w:val="00F0386B"/>
    <w:rsid w:val="00F03CAA"/>
    <w:rsid w:val="00F04C22"/>
    <w:rsid w:val="00F07009"/>
    <w:rsid w:val="00F07586"/>
    <w:rsid w:val="00F10046"/>
    <w:rsid w:val="00F13B98"/>
    <w:rsid w:val="00F143EE"/>
    <w:rsid w:val="00F145C1"/>
    <w:rsid w:val="00F147B5"/>
    <w:rsid w:val="00F154CF"/>
    <w:rsid w:val="00F16296"/>
    <w:rsid w:val="00F169FE"/>
    <w:rsid w:val="00F171F7"/>
    <w:rsid w:val="00F223F2"/>
    <w:rsid w:val="00F23340"/>
    <w:rsid w:val="00F23491"/>
    <w:rsid w:val="00F248CB"/>
    <w:rsid w:val="00F30DAA"/>
    <w:rsid w:val="00F31021"/>
    <w:rsid w:val="00F3135D"/>
    <w:rsid w:val="00F35DA7"/>
    <w:rsid w:val="00F36F48"/>
    <w:rsid w:val="00F37A22"/>
    <w:rsid w:val="00F412BB"/>
    <w:rsid w:val="00F41DC7"/>
    <w:rsid w:val="00F4246A"/>
    <w:rsid w:val="00F42702"/>
    <w:rsid w:val="00F42F42"/>
    <w:rsid w:val="00F430E2"/>
    <w:rsid w:val="00F43806"/>
    <w:rsid w:val="00F54A3B"/>
    <w:rsid w:val="00F5582E"/>
    <w:rsid w:val="00F55C29"/>
    <w:rsid w:val="00F5628C"/>
    <w:rsid w:val="00F57A9D"/>
    <w:rsid w:val="00F6211C"/>
    <w:rsid w:val="00F62527"/>
    <w:rsid w:val="00F63092"/>
    <w:rsid w:val="00F657CC"/>
    <w:rsid w:val="00F65B53"/>
    <w:rsid w:val="00F71D2F"/>
    <w:rsid w:val="00F72487"/>
    <w:rsid w:val="00F81849"/>
    <w:rsid w:val="00F82229"/>
    <w:rsid w:val="00F823CE"/>
    <w:rsid w:val="00F823D6"/>
    <w:rsid w:val="00F84F80"/>
    <w:rsid w:val="00F871F5"/>
    <w:rsid w:val="00F93E98"/>
    <w:rsid w:val="00F95EDB"/>
    <w:rsid w:val="00F96690"/>
    <w:rsid w:val="00FA0D95"/>
    <w:rsid w:val="00FA1B76"/>
    <w:rsid w:val="00FA2066"/>
    <w:rsid w:val="00FB097F"/>
    <w:rsid w:val="00FB3774"/>
    <w:rsid w:val="00FB5567"/>
    <w:rsid w:val="00FB672D"/>
    <w:rsid w:val="00FB6FCD"/>
    <w:rsid w:val="00FC20E1"/>
    <w:rsid w:val="00FC6C78"/>
    <w:rsid w:val="00FD570E"/>
    <w:rsid w:val="00FD679D"/>
    <w:rsid w:val="00FD7314"/>
    <w:rsid w:val="00FE0CAD"/>
    <w:rsid w:val="00FE296B"/>
    <w:rsid w:val="00FE3FFD"/>
    <w:rsid w:val="00FE4400"/>
    <w:rsid w:val="00FE63E1"/>
    <w:rsid w:val="00FE79D0"/>
    <w:rsid w:val="00FF2C30"/>
    <w:rsid w:val="00FF5934"/>
  </w:rsids>
  <m:mathPr>
    <m:mathFont m:val="Cambria Math"/>
    <m:brkBin m:val="before"/>
    <m:brkBinSub m:val="--"/>
    <m:smallFrac m:val="off"/>
    <m:dispDef/>
    <m:lMargin m:val="0"/>
    <m:rMargin m:val="0"/>
    <m:defJc m:val="centerGroup"/>
    <m:wrapIndent m:val="1440"/>
    <m:intLim m:val="subSup"/>
    <m:naryLim m:val="undOvr"/>
  </m:mathPr>
  <w:uiCompat97To2003/>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163D7"/>
  </w:style>
  <w:style w:type="paragraph" w:styleId="Naslov1">
    <w:name w:val="heading 1"/>
    <w:basedOn w:val="Navaden"/>
    <w:next w:val="Navaden"/>
    <w:link w:val="Naslov1Znak"/>
    <w:uiPriority w:val="99"/>
    <w:qFormat/>
    <w:rsid w:val="005163D7"/>
    <w:pPr>
      <w:keepNext/>
      <w:jc w:val="center"/>
      <w:outlineLvl w:val="0"/>
    </w:pPr>
    <w:rPr>
      <w:b/>
      <w:sz w:val="28"/>
    </w:rPr>
  </w:style>
  <w:style w:type="paragraph" w:styleId="Naslov2">
    <w:name w:val="heading 2"/>
    <w:basedOn w:val="Navaden"/>
    <w:next w:val="Navaden"/>
    <w:link w:val="Naslov2Znak"/>
    <w:uiPriority w:val="99"/>
    <w:qFormat/>
    <w:rsid w:val="005163D7"/>
    <w:pPr>
      <w:keepNext/>
      <w:pBdr>
        <w:top w:val="single" w:sz="4" w:space="1" w:color="auto"/>
        <w:left w:val="single" w:sz="4" w:space="4" w:color="auto"/>
        <w:bottom w:val="single" w:sz="4" w:space="1" w:color="auto"/>
        <w:right w:val="single" w:sz="4" w:space="4" w:color="auto"/>
      </w:pBdr>
      <w:tabs>
        <w:tab w:val="left" w:leader="hyphen" w:pos="2835"/>
        <w:tab w:val="left" w:leader="hyphen" w:pos="9072"/>
      </w:tabs>
      <w:jc w:val="center"/>
      <w:outlineLvl w:val="1"/>
    </w:pPr>
    <w:rPr>
      <w:b/>
      <w:sz w:val="32"/>
    </w:rPr>
  </w:style>
  <w:style w:type="paragraph" w:styleId="Naslov3">
    <w:name w:val="heading 3"/>
    <w:basedOn w:val="Navaden"/>
    <w:next w:val="Navaden"/>
    <w:link w:val="Naslov3Znak"/>
    <w:uiPriority w:val="99"/>
    <w:qFormat/>
    <w:rsid w:val="005163D7"/>
    <w:pPr>
      <w:keepNext/>
      <w:jc w:val="right"/>
      <w:outlineLvl w:val="2"/>
    </w:pPr>
    <w:rPr>
      <w:b/>
      <w:sz w:val="22"/>
    </w:rPr>
  </w:style>
  <w:style w:type="paragraph" w:styleId="Naslov4">
    <w:name w:val="heading 4"/>
    <w:basedOn w:val="Navaden"/>
    <w:next w:val="Navaden"/>
    <w:link w:val="Naslov4Znak"/>
    <w:uiPriority w:val="99"/>
    <w:qFormat/>
    <w:rsid w:val="005163D7"/>
    <w:pPr>
      <w:keepNext/>
      <w:numPr>
        <w:ilvl w:val="12"/>
      </w:numPr>
      <w:outlineLvl w:val="3"/>
    </w:pPr>
    <w:rPr>
      <w:b/>
      <w:color w:val="008000"/>
      <w:sz w:val="28"/>
    </w:rPr>
  </w:style>
  <w:style w:type="paragraph" w:styleId="Naslov5">
    <w:name w:val="heading 5"/>
    <w:basedOn w:val="Navaden"/>
    <w:next w:val="Navaden"/>
    <w:link w:val="Naslov5Znak"/>
    <w:uiPriority w:val="99"/>
    <w:qFormat/>
    <w:rsid w:val="005163D7"/>
    <w:pPr>
      <w:keepNext/>
      <w:ind w:left="5760" w:firstLine="720"/>
      <w:outlineLvl w:val="4"/>
    </w:pPr>
    <w:rPr>
      <w:b/>
      <w:sz w:val="28"/>
    </w:rPr>
  </w:style>
  <w:style w:type="paragraph" w:styleId="Naslov6">
    <w:name w:val="heading 6"/>
    <w:basedOn w:val="Navaden"/>
    <w:next w:val="Navaden"/>
    <w:link w:val="Naslov6Znak"/>
    <w:uiPriority w:val="99"/>
    <w:qFormat/>
    <w:rsid w:val="005163D7"/>
    <w:pPr>
      <w:keepNext/>
      <w:numPr>
        <w:numId w:val="1"/>
      </w:numPr>
      <w:pBdr>
        <w:bottom w:val="single" w:sz="18" w:space="1" w:color="auto"/>
      </w:pBdr>
      <w:tabs>
        <w:tab w:val="left" w:pos="720"/>
      </w:tabs>
      <w:ind w:left="720" w:hanging="720"/>
      <w:jc w:val="both"/>
      <w:outlineLvl w:val="5"/>
    </w:pPr>
    <w:rPr>
      <w:b/>
      <w:sz w:val="32"/>
    </w:rPr>
  </w:style>
  <w:style w:type="paragraph" w:styleId="Naslov7">
    <w:name w:val="heading 7"/>
    <w:basedOn w:val="Navaden"/>
    <w:next w:val="Navaden"/>
    <w:link w:val="Naslov7Znak"/>
    <w:uiPriority w:val="99"/>
    <w:qFormat/>
    <w:rsid w:val="005163D7"/>
    <w:pPr>
      <w:keepNext/>
      <w:jc w:val="center"/>
      <w:outlineLvl w:val="6"/>
    </w:pPr>
    <w:rPr>
      <w:b/>
      <w:sz w:val="44"/>
    </w:rPr>
  </w:style>
  <w:style w:type="paragraph" w:styleId="Naslov8">
    <w:name w:val="heading 8"/>
    <w:basedOn w:val="Navaden"/>
    <w:next w:val="Navaden"/>
    <w:link w:val="Naslov8Znak"/>
    <w:uiPriority w:val="99"/>
    <w:qFormat/>
    <w:rsid w:val="005163D7"/>
    <w:pPr>
      <w:keepNext/>
      <w:jc w:val="center"/>
      <w:outlineLvl w:val="7"/>
    </w:pPr>
    <w:rPr>
      <w:b/>
      <w:sz w:val="32"/>
      <w:u w:val="single"/>
    </w:rPr>
  </w:style>
  <w:style w:type="paragraph" w:styleId="Naslov9">
    <w:name w:val="heading 9"/>
    <w:basedOn w:val="Navaden"/>
    <w:next w:val="Navaden"/>
    <w:link w:val="Naslov9Znak"/>
    <w:uiPriority w:val="99"/>
    <w:qFormat/>
    <w:rsid w:val="005163D7"/>
    <w:pPr>
      <w:keepNext/>
      <w:numPr>
        <w:numId w:val="2"/>
      </w:numPr>
      <w:outlineLvl w:val="8"/>
    </w:pPr>
    <w:rPr>
      <w:b/>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79D5"/>
    <w:rPr>
      <w:rFonts w:ascii="Cambria" w:eastAsia="Times New Roman" w:hAnsi="Cambria" w:cs="Times New Roman"/>
      <w:b/>
      <w:bCs/>
      <w:kern w:val="32"/>
      <w:sz w:val="32"/>
      <w:szCs w:val="32"/>
    </w:rPr>
  </w:style>
  <w:style w:type="character" w:customStyle="1" w:styleId="Naslov2Znak">
    <w:name w:val="Naslov 2 Znak"/>
    <w:basedOn w:val="Privzetapisavaodstavka"/>
    <w:link w:val="Naslov2"/>
    <w:uiPriority w:val="9"/>
    <w:semiHidden/>
    <w:rsid w:val="00DE79D5"/>
    <w:rPr>
      <w:rFonts w:ascii="Cambria" w:eastAsia="Times New Roman" w:hAnsi="Cambria" w:cs="Times New Roman"/>
      <w:b/>
      <w:bCs/>
      <w:i/>
      <w:iCs/>
      <w:sz w:val="28"/>
      <w:szCs w:val="28"/>
    </w:rPr>
  </w:style>
  <w:style w:type="character" w:customStyle="1" w:styleId="Naslov3Znak">
    <w:name w:val="Naslov 3 Znak"/>
    <w:basedOn w:val="Privzetapisavaodstavka"/>
    <w:link w:val="Naslov3"/>
    <w:uiPriority w:val="9"/>
    <w:semiHidden/>
    <w:rsid w:val="00DE79D5"/>
    <w:rPr>
      <w:rFonts w:ascii="Cambria" w:eastAsia="Times New Roman" w:hAnsi="Cambria" w:cs="Times New Roman"/>
      <w:b/>
      <w:bCs/>
      <w:sz w:val="26"/>
      <w:szCs w:val="26"/>
    </w:rPr>
  </w:style>
  <w:style w:type="character" w:customStyle="1" w:styleId="Naslov4Znak">
    <w:name w:val="Naslov 4 Znak"/>
    <w:basedOn w:val="Privzetapisavaodstavka"/>
    <w:link w:val="Naslov4"/>
    <w:uiPriority w:val="9"/>
    <w:semiHidden/>
    <w:rsid w:val="00DE79D5"/>
    <w:rPr>
      <w:rFonts w:ascii="Calibri" w:eastAsia="Times New Roman" w:hAnsi="Calibri" w:cs="Times New Roman"/>
      <w:b/>
      <w:bCs/>
      <w:sz w:val="28"/>
      <w:szCs w:val="28"/>
    </w:rPr>
  </w:style>
  <w:style w:type="character" w:customStyle="1" w:styleId="Naslov5Znak">
    <w:name w:val="Naslov 5 Znak"/>
    <w:basedOn w:val="Privzetapisavaodstavka"/>
    <w:link w:val="Naslov5"/>
    <w:uiPriority w:val="9"/>
    <w:semiHidden/>
    <w:rsid w:val="00DE79D5"/>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
    <w:semiHidden/>
    <w:rsid w:val="00DE79D5"/>
    <w:rPr>
      <w:rFonts w:ascii="Calibri" w:eastAsia="Times New Roman" w:hAnsi="Calibri" w:cs="Times New Roman"/>
      <w:b/>
      <w:bCs/>
    </w:rPr>
  </w:style>
  <w:style w:type="character" w:customStyle="1" w:styleId="Naslov7Znak">
    <w:name w:val="Naslov 7 Znak"/>
    <w:basedOn w:val="Privzetapisavaodstavka"/>
    <w:link w:val="Naslov7"/>
    <w:uiPriority w:val="9"/>
    <w:semiHidden/>
    <w:rsid w:val="00DE79D5"/>
    <w:rPr>
      <w:rFonts w:ascii="Calibri" w:eastAsia="Times New Roman" w:hAnsi="Calibri" w:cs="Times New Roman"/>
      <w:sz w:val="24"/>
      <w:szCs w:val="24"/>
    </w:rPr>
  </w:style>
  <w:style w:type="character" w:customStyle="1" w:styleId="Naslov8Znak">
    <w:name w:val="Naslov 8 Znak"/>
    <w:basedOn w:val="Privzetapisavaodstavka"/>
    <w:link w:val="Naslov8"/>
    <w:uiPriority w:val="9"/>
    <w:semiHidden/>
    <w:rsid w:val="00DE79D5"/>
    <w:rPr>
      <w:rFonts w:ascii="Calibri" w:eastAsia="Times New Roman" w:hAnsi="Calibri" w:cs="Times New Roman"/>
      <w:i/>
      <w:iCs/>
      <w:sz w:val="24"/>
      <w:szCs w:val="24"/>
    </w:rPr>
  </w:style>
  <w:style w:type="character" w:customStyle="1" w:styleId="Naslov9Znak">
    <w:name w:val="Naslov 9 Znak"/>
    <w:basedOn w:val="Privzetapisavaodstavka"/>
    <w:link w:val="Naslov9"/>
    <w:uiPriority w:val="9"/>
    <w:semiHidden/>
    <w:rsid w:val="00DE79D5"/>
    <w:rPr>
      <w:rFonts w:ascii="Cambria" w:eastAsia="Times New Roman" w:hAnsi="Cambria" w:cs="Times New Roman"/>
    </w:rPr>
  </w:style>
  <w:style w:type="paragraph" w:styleId="Telobesedila3">
    <w:name w:val="Body Text 3"/>
    <w:basedOn w:val="Navaden"/>
    <w:link w:val="Telobesedila3Znak"/>
    <w:uiPriority w:val="99"/>
    <w:rsid w:val="005163D7"/>
    <w:pPr>
      <w:jc w:val="center"/>
    </w:pPr>
    <w:rPr>
      <w:b/>
      <w:color w:val="008000"/>
      <w:sz w:val="40"/>
    </w:rPr>
  </w:style>
  <w:style w:type="character" w:customStyle="1" w:styleId="Telobesedila3Znak">
    <w:name w:val="Telo besedila 3 Znak"/>
    <w:basedOn w:val="Privzetapisavaodstavka"/>
    <w:link w:val="Telobesedila3"/>
    <w:uiPriority w:val="99"/>
    <w:semiHidden/>
    <w:rsid w:val="00DE79D5"/>
    <w:rPr>
      <w:sz w:val="16"/>
      <w:szCs w:val="16"/>
    </w:rPr>
  </w:style>
  <w:style w:type="paragraph" w:styleId="Noga">
    <w:name w:val="footer"/>
    <w:basedOn w:val="Navaden"/>
    <w:link w:val="NogaZnak"/>
    <w:uiPriority w:val="99"/>
    <w:rsid w:val="005163D7"/>
    <w:pPr>
      <w:tabs>
        <w:tab w:val="center" w:pos="4252"/>
        <w:tab w:val="right" w:pos="8504"/>
      </w:tabs>
    </w:pPr>
    <w:rPr>
      <w:rFonts w:ascii="Arial" w:hAnsi="Arial"/>
      <w:sz w:val="24"/>
    </w:rPr>
  </w:style>
  <w:style w:type="character" w:customStyle="1" w:styleId="NogaZnak">
    <w:name w:val="Noga Znak"/>
    <w:basedOn w:val="Privzetapisavaodstavka"/>
    <w:link w:val="Noga"/>
    <w:uiPriority w:val="99"/>
    <w:semiHidden/>
    <w:rsid w:val="00DE79D5"/>
    <w:rPr>
      <w:sz w:val="20"/>
      <w:szCs w:val="20"/>
    </w:rPr>
  </w:style>
  <w:style w:type="paragraph" w:styleId="Telobesedila">
    <w:name w:val="Body Text"/>
    <w:basedOn w:val="Navaden"/>
    <w:link w:val="TelobesedilaZnak"/>
    <w:uiPriority w:val="99"/>
    <w:rsid w:val="005163D7"/>
    <w:rPr>
      <w:sz w:val="22"/>
    </w:rPr>
  </w:style>
  <w:style w:type="character" w:customStyle="1" w:styleId="TelobesedilaZnak">
    <w:name w:val="Telo besedila Znak"/>
    <w:basedOn w:val="Privzetapisavaodstavka"/>
    <w:link w:val="Telobesedila"/>
    <w:uiPriority w:val="99"/>
    <w:semiHidden/>
    <w:rsid w:val="00DE79D5"/>
    <w:rPr>
      <w:sz w:val="20"/>
      <w:szCs w:val="20"/>
    </w:rPr>
  </w:style>
  <w:style w:type="paragraph" w:styleId="Telobesedila2">
    <w:name w:val="Body Text 2"/>
    <w:basedOn w:val="Navaden"/>
    <w:link w:val="Telobesedila2Znak"/>
    <w:uiPriority w:val="99"/>
    <w:rsid w:val="005163D7"/>
    <w:pPr>
      <w:jc w:val="both"/>
    </w:pPr>
    <w:rPr>
      <w:sz w:val="22"/>
    </w:rPr>
  </w:style>
  <w:style w:type="character" w:customStyle="1" w:styleId="Telobesedila2Znak">
    <w:name w:val="Telo besedila 2 Znak"/>
    <w:basedOn w:val="Privzetapisavaodstavka"/>
    <w:link w:val="Telobesedila2"/>
    <w:uiPriority w:val="99"/>
    <w:semiHidden/>
    <w:rsid w:val="00DE79D5"/>
    <w:rPr>
      <w:sz w:val="20"/>
      <w:szCs w:val="20"/>
    </w:rPr>
  </w:style>
  <w:style w:type="paragraph" w:styleId="Telobesedila-zamik">
    <w:name w:val="Body Text Indent"/>
    <w:basedOn w:val="Navaden"/>
    <w:link w:val="Telobesedila-zamikZnak"/>
    <w:uiPriority w:val="99"/>
    <w:rsid w:val="005163D7"/>
    <w:pPr>
      <w:shd w:val="pct15" w:color="auto" w:fill="auto"/>
      <w:ind w:left="720" w:hanging="720"/>
      <w:jc w:val="both"/>
    </w:pPr>
    <w:rPr>
      <w:b/>
      <w:color w:val="008000"/>
      <w:sz w:val="26"/>
    </w:rPr>
  </w:style>
  <w:style w:type="character" w:customStyle="1" w:styleId="Telobesedila-zamikZnak">
    <w:name w:val="Telo besedila - zamik Znak"/>
    <w:basedOn w:val="Privzetapisavaodstavka"/>
    <w:link w:val="Telobesedila-zamik"/>
    <w:uiPriority w:val="99"/>
    <w:semiHidden/>
    <w:rsid w:val="00DE79D5"/>
    <w:rPr>
      <w:sz w:val="20"/>
      <w:szCs w:val="20"/>
    </w:rPr>
  </w:style>
  <w:style w:type="paragraph" w:styleId="Glava">
    <w:name w:val="header"/>
    <w:basedOn w:val="Navaden"/>
    <w:link w:val="GlavaZnak"/>
    <w:uiPriority w:val="99"/>
    <w:rsid w:val="005163D7"/>
    <w:pPr>
      <w:tabs>
        <w:tab w:val="center" w:pos="4536"/>
        <w:tab w:val="right" w:pos="9072"/>
      </w:tabs>
    </w:pPr>
    <w:rPr>
      <w:rFonts w:ascii="Arial" w:hAnsi="Arial"/>
      <w:sz w:val="24"/>
    </w:rPr>
  </w:style>
  <w:style w:type="character" w:customStyle="1" w:styleId="GlavaZnak">
    <w:name w:val="Glava Znak"/>
    <w:basedOn w:val="Privzetapisavaodstavka"/>
    <w:link w:val="Glava"/>
    <w:uiPriority w:val="99"/>
    <w:semiHidden/>
    <w:rsid w:val="00DE79D5"/>
    <w:rPr>
      <w:sz w:val="20"/>
      <w:szCs w:val="20"/>
    </w:rPr>
  </w:style>
  <w:style w:type="character" w:styleId="tevilkastrani">
    <w:name w:val="page number"/>
    <w:basedOn w:val="Privzetapisavaodstavka"/>
    <w:uiPriority w:val="99"/>
    <w:rsid w:val="005163D7"/>
    <w:rPr>
      <w:rFonts w:cs="Times New Roman"/>
    </w:rPr>
  </w:style>
  <w:style w:type="paragraph" w:styleId="Zgradbadokumenta">
    <w:name w:val="Document Map"/>
    <w:basedOn w:val="Navaden"/>
    <w:link w:val="ZgradbadokumentaZnak"/>
    <w:uiPriority w:val="99"/>
    <w:semiHidden/>
    <w:rsid w:val="005163D7"/>
    <w:pPr>
      <w:shd w:val="clear" w:color="auto" w:fill="000080"/>
    </w:pPr>
    <w:rPr>
      <w:rFonts w:ascii="Tahoma" w:hAnsi="Tahoma"/>
    </w:rPr>
  </w:style>
  <w:style w:type="character" w:customStyle="1" w:styleId="ZgradbadokumentaZnak">
    <w:name w:val="Zgradba dokumenta Znak"/>
    <w:basedOn w:val="Privzetapisavaodstavka"/>
    <w:link w:val="Zgradbadokumenta"/>
    <w:uiPriority w:val="99"/>
    <w:semiHidden/>
    <w:rsid w:val="00DE79D5"/>
    <w:rPr>
      <w:sz w:val="0"/>
      <w:szCs w:val="0"/>
    </w:rPr>
  </w:style>
  <w:style w:type="paragraph" w:styleId="Telobesedila-zamik2">
    <w:name w:val="Body Text Indent 2"/>
    <w:basedOn w:val="Navaden"/>
    <w:link w:val="Telobesedila-zamik2Znak"/>
    <w:uiPriority w:val="99"/>
    <w:rsid w:val="005163D7"/>
    <w:pPr>
      <w:ind w:left="720"/>
    </w:pPr>
    <w:rPr>
      <w:b/>
      <w:sz w:val="24"/>
    </w:rPr>
  </w:style>
  <w:style w:type="character" w:customStyle="1" w:styleId="Telobesedila-zamik2Znak">
    <w:name w:val="Telo besedila - zamik 2 Znak"/>
    <w:basedOn w:val="Privzetapisavaodstavka"/>
    <w:link w:val="Telobesedila-zamik2"/>
    <w:uiPriority w:val="99"/>
    <w:semiHidden/>
    <w:rsid w:val="00DE79D5"/>
    <w:rPr>
      <w:sz w:val="20"/>
      <w:szCs w:val="20"/>
    </w:rPr>
  </w:style>
  <w:style w:type="table" w:styleId="Tabela-mrea">
    <w:name w:val="Table Grid"/>
    <w:basedOn w:val="Navadnatabela"/>
    <w:uiPriority w:val="99"/>
    <w:rsid w:val="00FE7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edilooblaka">
    <w:name w:val="Balloon Text"/>
    <w:basedOn w:val="Navaden"/>
    <w:link w:val="BesedilooblakaZnak"/>
    <w:uiPriority w:val="99"/>
    <w:semiHidden/>
    <w:rsid w:val="00B60D9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E79D5"/>
    <w:rPr>
      <w:sz w:val="0"/>
      <w:szCs w:val="0"/>
    </w:rPr>
  </w:style>
  <w:style w:type="character" w:styleId="Hiperpovezava">
    <w:name w:val="Hyperlink"/>
    <w:basedOn w:val="Privzetapisavaodstavka"/>
    <w:uiPriority w:val="99"/>
    <w:rsid w:val="002D26EA"/>
    <w:rPr>
      <w:rFonts w:cs="Times New Roman"/>
      <w:color w:val="0000FF"/>
      <w:u w:val="single"/>
    </w:rPr>
  </w:style>
  <w:style w:type="paragraph" w:customStyle="1" w:styleId="Slog">
    <w:name w:val="Slog"/>
    <w:uiPriority w:val="99"/>
    <w:rsid w:val="0057458E"/>
    <w:pPr>
      <w:widowControl w:val="0"/>
      <w:autoSpaceDE w:val="0"/>
      <w:autoSpaceDN w:val="0"/>
      <w:adjustRightInd w:val="0"/>
    </w:pPr>
    <w:rPr>
      <w:sz w:val="24"/>
      <w:szCs w:val="24"/>
      <w:lang w:val="en-US" w:eastAsia="en-US"/>
    </w:rPr>
  </w:style>
  <w:style w:type="paragraph" w:customStyle="1" w:styleId="ListParagraph1">
    <w:name w:val="List Paragraph1"/>
    <w:basedOn w:val="Navaden"/>
    <w:uiPriority w:val="99"/>
    <w:rsid w:val="007C5008"/>
    <w:pPr>
      <w:ind w:left="720"/>
      <w:contextualSpacing/>
    </w:pPr>
    <w:rPr>
      <w:rFonts w:ascii="Cambria" w:eastAsia="MS Mincho" w:hAnsi="Cambria"/>
      <w:sz w:val="24"/>
      <w:szCs w:val="24"/>
      <w:lang w:val="en-US" w:eastAsia="en-US"/>
    </w:rPr>
  </w:style>
  <w:style w:type="paragraph" w:customStyle="1" w:styleId="Odstavekseznama1">
    <w:name w:val="Odstavek seznama1"/>
    <w:basedOn w:val="Navaden"/>
    <w:uiPriority w:val="99"/>
    <w:rsid w:val="009F5BD0"/>
    <w:pPr>
      <w:ind w:left="720"/>
      <w:contextualSpacing/>
    </w:pPr>
    <w:rPr>
      <w:rFonts w:ascii="Calibri" w:eastAsia="MS Mincho" w:hAnsi="Calibri"/>
      <w:sz w:val="24"/>
      <w:szCs w:val="24"/>
      <w:lang w:val="en-US" w:eastAsia="en-US"/>
    </w:rPr>
  </w:style>
  <w:style w:type="paragraph" w:styleId="Navadensplet">
    <w:name w:val="Normal (Web)"/>
    <w:basedOn w:val="Navaden"/>
    <w:uiPriority w:val="99"/>
    <w:rsid w:val="002F403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34819498">
      <w:marLeft w:val="0"/>
      <w:marRight w:val="0"/>
      <w:marTop w:val="0"/>
      <w:marBottom w:val="0"/>
      <w:divBdr>
        <w:top w:val="none" w:sz="0" w:space="0" w:color="auto"/>
        <w:left w:val="none" w:sz="0" w:space="0" w:color="auto"/>
        <w:bottom w:val="none" w:sz="0" w:space="0" w:color="auto"/>
        <w:right w:val="none" w:sz="0" w:space="0" w:color="auto"/>
      </w:divBdr>
    </w:div>
    <w:div w:id="7348194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2095</Words>
  <Characters>11944</Characters>
  <Application>Microsoft Office Word</Application>
  <DocSecurity>0</DocSecurity>
  <Lines>99</Lines>
  <Paragraphs>28</Paragraphs>
  <ScaleCrop>false</ScaleCrop>
  <Company>dominvest</Company>
  <LinksUpToDate>false</LinksUpToDate>
  <CharactersWithSpaces>14011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pravna sluzba</dc:creator>
  <cp:keywords/>
  <dc:description/>
  <cp:lastModifiedBy>uporabnik</cp:lastModifiedBy>
  <cp:revision>5</cp:revision>
  <cp:lastPrinted>2013-07-08T06:56:00Z</cp:lastPrinted>
  <dcterms:created xsi:type="dcterms:W3CDTF">2013-08-02T08:22:00Z</dcterms:created>
  <dcterms:modified xsi:type="dcterms:W3CDTF">2013-08-05T07:57:00Z</dcterms:modified>
</cp:coreProperties>
</file>